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D5435" w:rsidRDefault="00417401">
      <w:pPr>
        <w:pStyle w:val="normal"/>
        <w:widowControl w:val="0"/>
        <w:spacing w:line="320" w:lineRule="auto"/>
        <w:ind w:firstLine="360"/>
        <w:jc w:val="center"/>
      </w:pPr>
      <w:r>
        <w:rPr>
          <w:rFonts w:ascii="Tahoma" w:eastAsia="Tahoma" w:hAnsi="Tahoma" w:cs="Tahoma"/>
          <w:b/>
          <w:sz w:val="28"/>
          <w:szCs w:val="28"/>
        </w:rPr>
        <w:t>ВИДЫ ИНСТРУКТАЖА ПО ТЕХНИКЕ БЕЗОПАСНОСТИ</w:t>
      </w:r>
    </w:p>
    <w:p w:rsidR="002D5435" w:rsidRDefault="00417401">
      <w:pPr>
        <w:pStyle w:val="normal"/>
        <w:widowControl w:val="0"/>
        <w:spacing w:line="320" w:lineRule="auto"/>
        <w:ind w:firstLine="360"/>
        <w:jc w:val="center"/>
      </w:pPr>
      <w:r>
        <w:rPr>
          <w:rFonts w:ascii="Times New Roman" w:eastAsia="Times New Roman" w:hAnsi="Times New Roman" w:cs="Times New Roman"/>
          <w:sz w:val="24"/>
          <w:szCs w:val="24"/>
        </w:rPr>
        <w:t xml:space="preserve">(в соответствии с </w:t>
      </w:r>
      <w:proofErr w:type="spellStart"/>
      <w:r>
        <w:rPr>
          <w:rFonts w:ascii="Times New Roman" w:eastAsia="Times New Roman" w:hAnsi="Times New Roman" w:cs="Times New Roman"/>
          <w:sz w:val="24"/>
          <w:szCs w:val="24"/>
        </w:rPr>
        <w:t>ГОСТом</w:t>
      </w:r>
      <w:proofErr w:type="spellEnd"/>
      <w:r>
        <w:rPr>
          <w:rFonts w:ascii="Times New Roman" w:eastAsia="Times New Roman" w:hAnsi="Times New Roman" w:cs="Times New Roman"/>
          <w:sz w:val="24"/>
          <w:szCs w:val="24"/>
        </w:rPr>
        <w:t xml:space="preserve"> 12.0.0004-90 «Организация обучения безопасности труда»)</w:t>
      </w:r>
    </w:p>
    <w:p w:rsidR="002D5435" w:rsidRDefault="002D5435">
      <w:pPr>
        <w:pStyle w:val="normal"/>
        <w:widowControl w:val="0"/>
        <w:spacing w:line="320" w:lineRule="auto"/>
        <w:ind w:firstLine="360"/>
        <w:jc w:val="center"/>
      </w:pPr>
    </w:p>
    <w:tbl>
      <w:tblPr>
        <w:tblStyle w:val="a5"/>
        <w:tblW w:w="1042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560"/>
        <w:gridCol w:w="1641"/>
        <w:gridCol w:w="3914"/>
        <w:gridCol w:w="1938"/>
        <w:gridCol w:w="2368"/>
      </w:tblGrid>
      <w:tr w:rsidR="002D5435">
        <w:trPr>
          <w:trHeight w:val="720"/>
        </w:trPr>
        <w:tc>
          <w:tcPr>
            <w:tcW w:w="560"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 xml:space="preserve">№ </w:t>
            </w:r>
            <w:proofErr w:type="spellStart"/>
            <w:proofErr w:type="gramStart"/>
            <w:r>
              <w:rPr>
                <w:rFonts w:ascii="Times New Roman" w:eastAsia="Times New Roman" w:hAnsi="Times New Roman" w:cs="Times New Roman"/>
                <w:b/>
                <w:sz w:val="24"/>
                <w:szCs w:val="24"/>
              </w:rPr>
              <w:t>п</w:t>
            </w:r>
            <w:proofErr w:type="spellEnd"/>
            <w:proofErr w:type="gramEnd"/>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п</w:t>
            </w:r>
            <w:proofErr w:type="spellEnd"/>
          </w:p>
        </w:tc>
        <w:tc>
          <w:tcPr>
            <w:tcW w:w="1641"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Вид  инструктажа</w:t>
            </w:r>
          </w:p>
        </w:tc>
        <w:tc>
          <w:tcPr>
            <w:tcW w:w="3914"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Время или причины</w:t>
            </w:r>
          </w:p>
          <w:p w:rsidR="002D5435" w:rsidRDefault="00417401">
            <w:pPr>
              <w:pStyle w:val="normal"/>
              <w:widowControl w:val="0"/>
              <w:spacing w:line="240" w:lineRule="auto"/>
              <w:jc w:val="center"/>
            </w:pPr>
            <w:r>
              <w:rPr>
                <w:rFonts w:ascii="Times New Roman" w:eastAsia="Times New Roman" w:hAnsi="Times New Roman" w:cs="Times New Roman"/>
                <w:b/>
                <w:sz w:val="24"/>
                <w:szCs w:val="24"/>
              </w:rPr>
              <w:t>проведения</w:t>
            </w:r>
          </w:p>
        </w:tc>
        <w:tc>
          <w:tcPr>
            <w:tcW w:w="1938" w:type="dxa"/>
            <w:vAlign w:val="center"/>
          </w:tcPr>
          <w:p w:rsidR="002D5435" w:rsidRDefault="00417401">
            <w:pPr>
              <w:pStyle w:val="normal"/>
              <w:widowControl w:val="0"/>
              <w:spacing w:line="240" w:lineRule="auto"/>
              <w:jc w:val="center"/>
            </w:pPr>
            <w:proofErr w:type="gramStart"/>
            <w:r>
              <w:rPr>
                <w:rFonts w:ascii="Times New Roman" w:eastAsia="Times New Roman" w:hAnsi="Times New Roman" w:cs="Times New Roman"/>
                <w:b/>
                <w:sz w:val="24"/>
                <w:szCs w:val="24"/>
              </w:rPr>
              <w:t>Ответственный</w:t>
            </w:r>
            <w:proofErr w:type="gramEnd"/>
            <w:r>
              <w:rPr>
                <w:rFonts w:ascii="Times New Roman" w:eastAsia="Times New Roman" w:hAnsi="Times New Roman" w:cs="Times New Roman"/>
                <w:b/>
                <w:sz w:val="24"/>
                <w:szCs w:val="24"/>
              </w:rPr>
              <w:t xml:space="preserve"> за проведение</w:t>
            </w:r>
          </w:p>
        </w:tc>
        <w:tc>
          <w:tcPr>
            <w:tcW w:w="2368"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Документ для регистрации</w:t>
            </w:r>
          </w:p>
        </w:tc>
      </w:tr>
      <w:tr w:rsidR="002D5435">
        <w:trPr>
          <w:trHeight w:val="1920"/>
        </w:trPr>
        <w:tc>
          <w:tcPr>
            <w:tcW w:w="560"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1</w:t>
            </w:r>
          </w:p>
        </w:tc>
        <w:tc>
          <w:tcPr>
            <w:tcW w:w="1641"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Вводный</w:t>
            </w:r>
          </w:p>
        </w:tc>
        <w:tc>
          <w:tcPr>
            <w:tcW w:w="3914"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На первом уроке химии и с каждым вновь прибывшим учащимся</w:t>
            </w:r>
          </w:p>
        </w:tc>
        <w:tc>
          <w:tcPr>
            <w:tcW w:w="193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Зав. кабинетом, учитель</w:t>
            </w:r>
          </w:p>
        </w:tc>
        <w:tc>
          <w:tcPr>
            <w:tcW w:w="236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Классный журнал</w:t>
            </w:r>
          </w:p>
        </w:tc>
      </w:tr>
      <w:tr w:rsidR="002D5435">
        <w:trPr>
          <w:trHeight w:val="1920"/>
        </w:trPr>
        <w:tc>
          <w:tcPr>
            <w:tcW w:w="560"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2</w:t>
            </w:r>
          </w:p>
        </w:tc>
        <w:tc>
          <w:tcPr>
            <w:tcW w:w="1641" w:type="dxa"/>
          </w:tcPr>
          <w:p w:rsidR="002D5435" w:rsidRDefault="00417401">
            <w:pPr>
              <w:pStyle w:val="normal"/>
              <w:widowControl w:val="0"/>
              <w:spacing w:line="240" w:lineRule="auto"/>
              <w:jc w:val="both"/>
            </w:pPr>
            <w:proofErr w:type="gramStart"/>
            <w:r>
              <w:rPr>
                <w:rFonts w:ascii="Times New Roman" w:eastAsia="Times New Roman" w:hAnsi="Times New Roman" w:cs="Times New Roman"/>
                <w:sz w:val="24"/>
                <w:szCs w:val="24"/>
              </w:rPr>
              <w:t>Первичный</w:t>
            </w:r>
            <w:proofErr w:type="gramEnd"/>
            <w:r>
              <w:rPr>
                <w:rFonts w:ascii="Times New Roman" w:eastAsia="Times New Roman" w:hAnsi="Times New Roman" w:cs="Times New Roman"/>
                <w:sz w:val="24"/>
                <w:szCs w:val="24"/>
              </w:rPr>
              <w:t xml:space="preserve"> на рабочем месте</w:t>
            </w:r>
          </w:p>
        </w:tc>
        <w:tc>
          <w:tcPr>
            <w:tcW w:w="3914"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Перед практической работой – правила техники безопасности при работе в кабинете химии, и с каждым вновь прибывшим учеником</w:t>
            </w:r>
          </w:p>
        </w:tc>
        <w:tc>
          <w:tcPr>
            <w:tcW w:w="193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Зав. кабинетом, учитель</w:t>
            </w:r>
          </w:p>
        </w:tc>
        <w:tc>
          <w:tcPr>
            <w:tcW w:w="236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Классный журнал</w:t>
            </w:r>
          </w:p>
        </w:tc>
      </w:tr>
      <w:tr w:rsidR="002D5435">
        <w:trPr>
          <w:trHeight w:val="1920"/>
        </w:trPr>
        <w:tc>
          <w:tcPr>
            <w:tcW w:w="560"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3</w:t>
            </w:r>
          </w:p>
        </w:tc>
        <w:tc>
          <w:tcPr>
            <w:tcW w:w="1641"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Повторный</w:t>
            </w:r>
          </w:p>
        </w:tc>
        <w:tc>
          <w:tcPr>
            <w:tcW w:w="3914"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На первом уроке в каждом полугодии (триместре)</w:t>
            </w:r>
          </w:p>
        </w:tc>
        <w:tc>
          <w:tcPr>
            <w:tcW w:w="193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Зав. кабинетом, учитель</w:t>
            </w:r>
          </w:p>
        </w:tc>
        <w:tc>
          <w:tcPr>
            <w:tcW w:w="236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Классный журнал</w:t>
            </w:r>
          </w:p>
        </w:tc>
      </w:tr>
      <w:tr w:rsidR="002D5435">
        <w:trPr>
          <w:trHeight w:val="1920"/>
        </w:trPr>
        <w:tc>
          <w:tcPr>
            <w:tcW w:w="560"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4</w:t>
            </w:r>
          </w:p>
        </w:tc>
        <w:tc>
          <w:tcPr>
            <w:tcW w:w="1641"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Текущий</w:t>
            </w:r>
          </w:p>
        </w:tc>
        <w:tc>
          <w:tcPr>
            <w:tcW w:w="3914"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Перед проведением лабораторных и практических работ</w:t>
            </w:r>
          </w:p>
        </w:tc>
        <w:tc>
          <w:tcPr>
            <w:tcW w:w="193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Учитель</w:t>
            </w:r>
          </w:p>
        </w:tc>
        <w:tc>
          <w:tcPr>
            <w:tcW w:w="236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Фиксируется только для практических работ в классном журнале (учителем) и в тетрадях (учащимися)</w:t>
            </w:r>
          </w:p>
        </w:tc>
      </w:tr>
      <w:tr w:rsidR="002D5435">
        <w:trPr>
          <w:trHeight w:val="1920"/>
        </w:trPr>
        <w:tc>
          <w:tcPr>
            <w:tcW w:w="560"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5</w:t>
            </w:r>
          </w:p>
        </w:tc>
        <w:tc>
          <w:tcPr>
            <w:tcW w:w="1641"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Внеплановый</w:t>
            </w:r>
          </w:p>
        </w:tc>
        <w:tc>
          <w:tcPr>
            <w:tcW w:w="3914"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В случаях: а) грубого нарушения безопасности труда; б) получения травмы; в) отсутствия на занятиях (работе) более 60 дней; г) введения в действи</w:t>
            </w:r>
            <w:r>
              <w:rPr>
                <w:rFonts w:ascii="Times New Roman" w:eastAsia="Times New Roman" w:hAnsi="Times New Roman" w:cs="Times New Roman"/>
                <w:sz w:val="24"/>
                <w:szCs w:val="24"/>
              </w:rPr>
              <w:t>е новых правил, инструкций по охране труда и технике безопасности</w:t>
            </w:r>
          </w:p>
        </w:tc>
        <w:tc>
          <w:tcPr>
            <w:tcW w:w="193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Зав. кабинетом, учитель</w:t>
            </w:r>
          </w:p>
        </w:tc>
        <w:tc>
          <w:tcPr>
            <w:tcW w:w="236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Классный журнал (для лаборанта и практикантов – специальный журнал)</w:t>
            </w:r>
          </w:p>
        </w:tc>
      </w:tr>
      <w:tr w:rsidR="002D5435">
        <w:trPr>
          <w:trHeight w:val="1920"/>
        </w:trPr>
        <w:tc>
          <w:tcPr>
            <w:tcW w:w="560"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6</w:t>
            </w:r>
          </w:p>
        </w:tc>
        <w:tc>
          <w:tcPr>
            <w:tcW w:w="1641"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Целевой</w:t>
            </w:r>
          </w:p>
        </w:tc>
        <w:tc>
          <w:tcPr>
            <w:tcW w:w="3914"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В случаях: а) постановки химического эксперимента на вечерах занимательной химии; б) проведения экскурсий на промышленные предприятия и в химические лаборатории</w:t>
            </w:r>
          </w:p>
        </w:tc>
        <w:tc>
          <w:tcPr>
            <w:tcW w:w="193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Учитель</w:t>
            </w:r>
          </w:p>
        </w:tc>
        <w:tc>
          <w:tcPr>
            <w:tcW w:w="2368" w:type="dxa"/>
          </w:tcPr>
          <w:p w:rsidR="002D5435" w:rsidRDefault="00417401">
            <w:pPr>
              <w:pStyle w:val="normal"/>
              <w:widowControl w:val="0"/>
              <w:spacing w:line="240" w:lineRule="auto"/>
              <w:jc w:val="both"/>
            </w:pPr>
            <w:r>
              <w:rPr>
                <w:rFonts w:ascii="Times New Roman" w:eastAsia="Times New Roman" w:hAnsi="Times New Roman" w:cs="Times New Roman"/>
                <w:sz w:val="24"/>
                <w:szCs w:val="24"/>
              </w:rPr>
              <w:t>Специальный журнал</w:t>
            </w:r>
          </w:p>
        </w:tc>
      </w:tr>
    </w:tbl>
    <w:p w:rsidR="002D5435" w:rsidRDefault="002D5435">
      <w:pPr>
        <w:pStyle w:val="normal"/>
        <w:widowControl w:val="0"/>
        <w:spacing w:line="320" w:lineRule="auto"/>
        <w:ind w:firstLine="360"/>
        <w:jc w:val="center"/>
      </w:pPr>
    </w:p>
    <w:p w:rsidR="002D5435" w:rsidRDefault="00417401">
      <w:pPr>
        <w:pStyle w:val="normal"/>
      </w:pPr>
      <w:r>
        <w:br w:type="page"/>
      </w:r>
    </w:p>
    <w:p w:rsidR="002D5435" w:rsidRDefault="002D5435">
      <w:pPr>
        <w:pStyle w:val="normal"/>
        <w:widowControl w:val="0"/>
        <w:spacing w:line="240" w:lineRule="auto"/>
        <w:ind w:firstLine="360"/>
        <w:jc w:val="both"/>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 20____ г.</w:t>
      </w:r>
    </w:p>
    <w:p w:rsidR="002D5435" w:rsidRDefault="002D5435">
      <w:pPr>
        <w:pStyle w:val="normal"/>
        <w:widowControl w:val="0"/>
        <w:spacing w:before="140" w:line="240" w:lineRule="auto"/>
        <w:jc w:val="right"/>
      </w:pPr>
    </w:p>
    <w:p w:rsidR="002D5435" w:rsidRDefault="00417401">
      <w:pPr>
        <w:pStyle w:val="normal"/>
        <w:widowControl w:val="0"/>
        <w:spacing w:before="140" w:line="240" w:lineRule="auto"/>
        <w:jc w:val="right"/>
      </w:pPr>
      <w:r>
        <w:rPr>
          <w:rFonts w:ascii="Times New Roman" w:eastAsia="Times New Roman" w:hAnsi="Times New Roman" w:cs="Times New Roman"/>
          <w:b/>
          <w:sz w:val="24"/>
          <w:szCs w:val="24"/>
        </w:rPr>
        <w:t>УТВЕРЖДЕНО:</w:t>
      </w:r>
    </w:p>
    <w:p w:rsidR="002D5435" w:rsidRDefault="00417401">
      <w:pPr>
        <w:pStyle w:val="normal"/>
        <w:widowControl w:val="0"/>
        <w:spacing w:line="240" w:lineRule="auto"/>
        <w:jc w:val="right"/>
      </w:pPr>
      <w:r>
        <w:rPr>
          <w:rFonts w:ascii="Times New Roman" w:eastAsia="Times New Roman" w:hAnsi="Times New Roman" w:cs="Times New Roman"/>
          <w:sz w:val="24"/>
          <w:szCs w:val="24"/>
        </w:rPr>
        <w:t xml:space="preserve">Постановлением </w:t>
      </w:r>
      <w:proofErr w:type="gramStart"/>
      <w:r>
        <w:rPr>
          <w:rFonts w:ascii="Times New Roman" w:eastAsia="Times New Roman" w:hAnsi="Times New Roman" w:cs="Times New Roman"/>
          <w:sz w:val="24"/>
          <w:szCs w:val="24"/>
        </w:rPr>
        <w:t>профсоюзного</w:t>
      </w:r>
      <w:proofErr w:type="gramEnd"/>
    </w:p>
    <w:p w:rsidR="002D5435" w:rsidRDefault="00417401">
      <w:pPr>
        <w:pStyle w:val="normal"/>
        <w:widowControl w:val="0"/>
        <w:spacing w:line="240" w:lineRule="auto"/>
        <w:jc w:val="right"/>
      </w:pPr>
      <w:r>
        <w:rPr>
          <w:rFonts w:ascii="Times New Roman" w:eastAsia="Times New Roman" w:hAnsi="Times New Roman" w:cs="Times New Roman"/>
          <w:sz w:val="24"/>
          <w:szCs w:val="24"/>
        </w:rPr>
        <w:t>комитета школы №___________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 20____ г.</w:t>
      </w:r>
    </w:p>
    <w:p w:rsidR="002D5435" w:rsidRDefault="002D5435">
      <w:pPr>
        <w:pStyle w:val="normal"/>
        <w:widowControl w:val="0"/>
        <w:spacing w:line="240" w:lineRule="auto"/>
        <w:ind w:firstLine="360"/>
        <w:jc w:val="both"/>
      </w:pPr>
    </w:p>
    <w:p w:rsidR="002D5435" w:rsidRDefault="002D5435">
      <w:pPr>
        <w:pStyle w:val="normal"/>
        <w:keepNext/>
        <w:widowControl w:val="0"/>
        <w:spacing w:after="60" w:line="240" w:lineRule="auto"/>
        <w:jc w:val="center"/>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ПО ОХРАНЕ ТРУДА ПРИ РАБОТЕ В КАБИНЕТЕ ХИМИИ</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 ОБЩИЕ ПОЛОЖЕНИЯ</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требований настоящей инструкции обязательно для всех лиц, работающих в кабинете х</w:t>
      </w:r>
      <w:r>
        <w:rPr>
          <w:rFonts w:ascii="Times New Roman" w:eastAsia="Times New Roman" w:hAnsi="Times New Roman" w:cs="Times New Roman"/>
          <w:sz w:val="24"/>
          <w:szCs w:val="24"/>
        </w:rPr>
        <w:t>имии.</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работе в кабинете химии допускаются лица в возрасте не моложе 18 лет, прошедшие инструктаж по охране труда, медицинский осмотр и не имеющие противопоказаний по состоянию здоровья.</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допущенные к работе в кабинете химии, должны соблюдать правила</w:t>
      </w:r>
      <w:r>
        <w:rPr>
          <w:rFonts w:ascii="Times New Roman" w:eastAsia="Times New Roman" w:hAnsi="Times New Roman" w:cs="Times New Roman"/>
          <w:sz w:val="24"/>
          <w:szCs w:val="24"/>
        </w:rPr>
        <w:t xml:space="preserve"> внутреннего распорядка, расписание учебных занятий, установленные режимы труда и отдыха.</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При работе в кабинете химии на работающих и обучающихся возможно воздействие опасных и вредных производственных факторов с такими последствиями, как:</w:t>
      </w:r>
      <w:proofErr w:type="gramEnd"/>
    </w:p>
    <w:p w:rsidR="002D5435" w:rsidRDefault="00417401">
      <w:pPr>
        <w:pStyle w:val="normal"/>
        <w:numPr>
          <w:ilvl w:val="0"/>
          <w:numId w:val="8"/>
        </w:numPr>
        <w:spacing w:line="240" w:lineRule="auto"/>
        <w:ind w:hanging="397"/>
        <w:jc w:val="both"/>
        <w:rPr>
          <w:sz w:val="24"/>
          <w:szCs w:val="24"/>
        </w:rPr>
      </w:pPr>
      <w:r>
        <w:rPr>
          <w:rFonts w:ascii="Times New Roman" w:eastAsia="Times New Roman" w:hAnsi="Times New Roman" w:cs="Times New Roman"/>
          <w:sz w:val="24"/>
          <w:szCs w:val="24"/>
        </w:rPr>
        <w:t>химические ожоги при попадании на кожу или в глаза едких химических веществ;</w:t>
      </w:r>
    </w:p>
    <w:p w:rsidR="002D5435" w:rsidRDefault="00417401">
      <w:pPr>
        <w:pStyle w:val="normal"/>
        <w:numPr>
          <w:ilvl w:val="0"/>
          <w:numId w:val="8"/>
        </w:numPr>
        <w:spacing w:line="240" w:lineRule="auto"/>
        <w:ind w:hanging="397"/>
        <w:jc w:val="both"/>
        <w:rPr>
          <w:sz w:val="24"/>
          <w:szCs w:val="24"/>
        </w:rPr>
      </w:pPr>
      <w:r>
        <w:rPr>
          <w:rFonts w:ascii="Times New Roman" w:eastAsia="Times New Roman" w:hAnsi="Times New Roman" w:cs="Times New Roman"/>
          <w:sz w:val="24"/>
          <w:szCs w:val="24"/>
        </w:rPr>
        <w:t>термические ожоги при неаккуратном пользовании спиртовками и нагревании веще</w:t>
      </w:r>
      <w:proofErr w:type="gramStart"/>
      <w:r>
        <w:rPr>
          <w:rFonts w:ascii="Times New Roman" w:eastAsia="Times New Roman" w:hAnsi="Times New Roman" w:cs="Times New Roman"/>
          <w:sz w:val="24"/>
          <w:szCs w:val="24"/>
        </w:rPr>
        <w:t>ств в пр</w:t>
      </w:r>
      <w:proofErr w:type="gramEnd"/>
      <w:r>
        <w:rPr>
          <w:rFonts w:ascii="Times New Roman" w:eastAsia="Times New Roman" w:hAnsi="Times New Roman" w:cs="Times New Roman"/>
          <w:sz w:val="24"/>
          <w:szCs w:val="24"/>
        </w:rPr>
        <w:t>обирках, колбах и т.п.;</w:t>
      </w:r>
    </w:p>
    <w:p w:rsidR="002D5435" w:rsidRDefault="00417401">
      <w:pPr>
        <w:pStyle w:val="normal"/>
        <w:numPr>
          <w:ilvl w:val="0"/>
          <w:numId w:val="8"/>
        </w:numPr>
        <w:spacing w:line="240" w:lineRule="auto"/>
        <w:ind w:hanging="397"/>
        <w:jc w:val="both"/>
        <w:rPr>
          <w:sz w:val="24"/>
          <w:szCs w:val="24"/>
        </w:rPr>
      </w:pPr>
      <w:r>
        <w:rPr>
          <w:rFonts w:ascii="Times New Roman" w:eastAsia="Times New Roman" w:hAnsi="Times New Roman" w:cs="Times New Roman"/>
          <w:sz w:val="24"/>
          <w:szCs w:val="24"/>
        </w:rPr>
        <w:t>порезы рук при небрежном обращении с лабораторной посудой;</w:t>
      </w:r>
    </w:p>
    <w:p w:rsidR="002D5435" w:rsidRDefault="00417401">
      <w:pPr>
        <w:pStyle w:val="normal"/>
        <w:numPr>
          <w:ilvl w:val="0"/>
          <w:numId w:val="8"/>
        </w:numPr>
        <w:spacing w:line="240" w:lineRule="auto"/>
        <w:ind w:hanging="397"/>
        <w:jc w:val="both"/>
        <w:rPr>
          <w:sz w:val="24"/>
          <w:szCs w:val="24"/>
        </w:rPr>
      </w:pPr>
      <w:r>
        <w:rPr>
          <w:rFonts w:ascii="Times New Roman" w:eastAsia="Times New Roman" w:hAnsi="Times New Roman" w:cs="Times New Roman"/>
          <w:sz w:val="24"/>
          <w:szCs w:val="24"/>
        </w:rPr>
        <w:t>отравление п</w:t>
      </w:r>
      <w:r>
        <w:rPr>
          <w:rFonts w:ascii="Times New Roman" w:eastAsia="Times New Roman" w:hAnsi="Times New Roman" w:cs="Times New Roman"/>
          <w:sz w:val="24"/>
          <w:szCs w:val="24"/>
        </w:rPr>
        <w:t>арами и газами высокотоксичных химических веществ;</w:t>
      </w:r>
    </w:p>
    <w:p w:rsidR="002D5435" w:rsidRDefault="00417401">
      <w:pPr>
        <w:pStyle w:val="normal"/>
        <w:numPr>
          <w:ilvl w:val="0"/>
          <w:numId w:val="8"/>
        </w:numPr>
        <w:spacing w:line="240" w:lineRule="auto"/>
        <w:ind w:hanging="397"/>
        <w:jc w:val="both"/>
        <w:rPr>
          <w:sz w:val="24"/>
          <w:szCs w:val="24"/>
        </w:rPr>
      </w:pPr>
      <w:r>
        <w:rPr>
          <w:rFonts w:ascii="Times New Roman" w:eastAsia="Times New Roman" w:hAnsi="Times New Roman" w:cs="Times New Roman"/>
          <w:sz w:val="24"/>
          <w:szCs w:val="24"/>
        </w:rPr>
        <w:t>ожоги от возникшего пожара при неаккуратном обращении с легковоспламеняющимися и горючими жидкостями;</w:t>
      </w:r>
    </w:p>
    <w:p w:rsidR="002D5435" w:rsidRDefault="00417401">
      <w:pPr>
        <w:pStyle w:val="normal"/>
        <w:numPr>
          <w:ilvl w:val="0"/>
          <w:numId w:val="8"/>
        </w:numPr>
        <w:spacing w:line="240" w:lineRule="auto"/>
        <w:ind w:hanging="397"/>
        <w:jc w:val="both"/>
        <w:rPr>
          <w:sz w:val="24"/>
          <w:szCs w:val="24"/>
        </w:rPr>
      </w:pPr>
      <w:r>
        <w:rPr>
          <w:rFonts w:ascii="Times New Roman" w:eastAsia="Times New Roman" w:hAnsi="Times New Roman" w:cs="Times New Roman"/>
          <w:sz w:val="24"/>
          <w:szCs w:val="24"/>
        </w:rPr>
        <w:t>поражение электрическим током при нарушении правил пользования электроприборами.</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могут находит</w:t>
      </w:r>
      <w:r>
        <w:rPr>
          <w:rFonts w:ascii="Times New Roman" w:eastAsia="Times New Roman" w:hAnsi="Times New Roman" w:cs="Times New Roman"/>
          <w:sz w:val="24"/>
          <w:szCs w:val="24"/>
        </w:rPr>
        <w:t>ься в кабинете химии только в присутствии учителя: пребывание учащихся в помещении лаборантской запрещается.</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не допускаются к выполнению обязанностей лаборанта.</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использовать кабинет химии в качестве классных комнат для занятий по други</w:t>
      </w:r>
      <w:r>
        <w:rPr>
          <w:rFonts w:ascii="Times New Roman" w:eastAsia="Times New Roman" w:hAnsi="Times New Roman" w:cs="Times New Roman"/>
          <w:sz w:val="24"/>
          <w:szCs w:val="24"/>
        </w:rPr>
        <w:t>м предметам и для групп продлённого дня.</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кабинете химии из числа внеурочных мероприятий разрешается проводить только занятия химического кружка и факультатива по химии.</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Запрещается пить, </w:t>
      </w:r>
      <w:proofErr w:type="gramStart"/>
      <w:r>
        <w:rPr>
          <w:rFonts w:ascii="Times New Roman" w:eastAsia="Times New Roman" w:hAnsi="Times New Roman" w:cs="Times New Roman"/>
          <w:sz w:val="24"/>
          <w:szCs w:val="24"/>
        </w:rPr>
        <w:t>есть</w:t>
      </w:r>
      <w:proofErr w:type="gramEnd"/>
      <w:r>
        <w:rPr>
          <w:rFonts w:ascii="Times New Roman" w:eastAsia="Times New Roman" w:hAnsi="Times New Roman" w:cs="Times New Roman"/>
          <w:sz w:val="24"/>
          <w:szCs w:val="24"/>
        </w:rPr>
        <w:t xml:space="preserve"> и класть продукты на рабочие столы в кабинете химии и лаборант</w:t>
      </w:r>
      <w:r>
        <w:rPr>
          <w:rFonts w:ascii="Times New Roman" w:eastAsia="Times New Roman" w:hAnsi="Times New Roman" w:cs="Times New Roman"/>
          <w:sz w:val="24"/>
          <w:szCs w:val="24"/>
        </w:rPr>
        <w:t>ской, принимать пищу в спецодежде.</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химии должен быть оборудован вытяжным шкафом.</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Всем лицам, работающим в кабинете химии, необходимо применять индивидуальные средства защиты, а также соблюдать правила личной гигиены. Администрация школы обязана обе</w:t>
      </w:r>
      <w:r>
        <w:rPr>
          <w:rFonts w:ascii="Times New Roman" w:eastAsia="Times New Roman" w:hAnsi="Times New Roman" w:cs="Times New Roman"/>
          <w:sz w:val="24"/>
          <w:szCs w:val="24"/>
        </w:rPr>
        <w:t>спечить учителя химии и лаборанта спецодеждой и средствами индивидуальной защиты (хлопчатобумажный халат, защитные очки, фартук из химически стойкого материала, резиновые перчатки; халат должен застёгиваться только спереди, манжеты рукавов должны быть на п</w:t>
      </w:r>
      <w:r>
        <w:rPr>
          <w:rFonts w:ascii="Times New Roman" w:eastAsia="Times New Roman" w:hAnsi="Times New Roman" w:cs="Times New Roman"/>
          <w:sz w:val="24"/>
          <w:szCs w:val="24"/>
        </w:rPr>
        <w:t>уговицах, длина халата — ниже колен). Стирать халат, испачканный химическими реактивами, необходимо отдельно от остального нательного белья.</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химии должен быть оснащен первичными средствами пожаротушения: двумя огнетушителями, ящиком с песком, накидками из огнезащитной ткани размером 1,2 м </w:t>
      </w:r>
      <w:proofErr w:type="spellStart"/>
      <w:r>
        <w:rPr>
          <w:rFonts w:ascii="Times New Roman" w:eastAsia="Times New Roman" w:hAnsi="Times New Roman" w:cs="Times New Roman"/>
          <w:sz w:val="24"/>
          <w:szCs w:val="24"/>
        </w:rPr>
        <w:t>х</w:t>
      </w:r>
      <w:proofErr w:type="spellEnd"/>
      <w:r>
        <w:rPr>
          <w:rFonts w:ascii="Times New Roman" w:eastAsia="Times New Roman" w:hAnsi="Times New Roman" w:cs="Times New Roman"/>
          <w:sz w:val="24"/>
          <w:szCs w:val="24"/>
        </w:rPr>
        <w:t xml:space="preserve"> 1,8 м и 0,5 м </w:t>
      </w:r>
      <w:proofErr w:type="spellStart"/>
      <w:r>
        <w:rPr>
          <w:rFonts w:ascii="Times New Roman" w:eastAsia="Times New Roman" w:hAnsi="Times New Roman" w:cs="Times New Roman"/>
          <w:sz w:val="24"/>
          <w:szCs w:val="24"/>
        </w:rPr>
        <w:t>х</w:t>
      </w:r>
      <w:proofErr w:type="spellEnd"/>
      <w:r>
        <w:rPr>
          <w:rFonts w:ascii="Times New Roman" w:eastAsia="Times New Roman" w:hAnsi="Times New Roman" w:cs="Times New Roman"/>
          <w:sz w:val="24"/>
          <w:szCs w:val="24"/>
        </w:rPr>
        <w:t xml:space="preserve"> 0,5 м.</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кабинете химии (в лаборантской) должна быть аптечка первой медицинской п</w:t>
      </w:r>
      <w:r>
        <w:rPr>
          <w:rFonts w:ascii="Times New Roman" w:eastAsia="Times New Roman" w:hAnsi="Times New Roman" w:cs="Times New Roman"/>
          <w:sz w:val="24"/>
          <w:szCs w:val="24"/>
        </w:rPr>
        <w:t>омощи, укомплектованная в соответствии с перечнем медикаментов, разработанным для школьных кабинетов химии.</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работающий в кабинете химии должен знать местонахождение сре</w:t>
      </w:r>
      <w:proofErr w:type="gramStart"/>
      <w:r>
        <w:rPr>
          <w:rFonts w:ascii="Times New Roman" w:eastAsia="Times New Roman" w:hAnsi="Times New Roman" w:cs="Times New Roman"/>
          <w:sz w:val="24"/>
          <w:szCs w:val="24"/>
        </w:rPr>
        <w:t>дств пр</w:t>
      </w:r>
      <w:proofErr w:type="gramEnd"/>
      <w:r>
        <w:rPr>
          <w:rFonts w:ascii="Times New Roman" w:eastAsia="Times New Roman" w:hAnsi="Times New Roman" w:cs="Times New Roman"/>
          <w:sz w:val="24"/>
          <w:szCs w:val="24"/>
        </w:rPr>
        <w:t>отивопожарной защиты и аптечки первой медицинской помощи.</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каждом несчаст</w:t>
      </w:r>
      <w:r>
        <w:rPr>
          <w:rFonts w:ascii="Times New Roman" w:eastAsia="Times New Roman" w:hAnsi="Times New Roman" w:cs="Times New Roman"/>
          <w:sz w:val="24"/>
          <w:szCs w:val="24"/>
        </w:rPr>
        <w:t>ном случае пострадавший или очевидец несчастного случая обязан немедленно сообщить администрации школы.</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Работающие в кабинете химии должны соблюдать правила техники безопасности и пожарной безопасности, выполнять требования инструкций по безопасному обраще</w:t>
      </w:r>
      <w:r>
        <w:rPr>
          <w:rFonts w:ascii="Times New Roman" w:eastAsia="Times New Roman" w:hAnsi="Times New Roman" w:cs="Times New Roman"/>
          <w:sz w:val="24"/>
          <w:szCs w:val="24"/>
        </w:rPr>
        <w:t>нию с реактивами, лабораторным оборудованием и электроприборами, содержать в чистоте рабочее место.</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видном месте в кабинете химии должен быть Уголок техники безопасности, где необходимо разместить конкретные инструкции с условиями безопасной работы и пр</w:t>
      </w:r>
      <w:r>
        <w:rPr>
          <w:rFonts w:ascii="Times New Roman" w:eastAsia="Times New Roman" w:hAnsi="Times New Roman" w:cs="Times New Roman"/>
          <w:sz w:val="24"/>
          <w:szCs w:val="24"/>
        </w:rPr>
        <w:t>авила поведения в химическом кабинете.</w:t>
      </w:r>
    </w:p>
    <w:p w:rsidR="002D5435" w:rsidRDefault="00417401">
      <w:pPr>
        <w:pStyle w:val="normal"/>
        <w:numPr>
          <w:ilvl w:val="0"/>
          <w:numId w:val="5"/>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w:t>
      </w:r>
      <w:r>
        <w:rPr>
          <w:rFonts w:ascii="Times New Roman" w:eastAsia="Times New Roman" w:hAnsi="Times New Roman" w:cs="Times New Roman"/>
          <w:sz w:val="24"/>
          <w:szCs w:val="24"/>
        </w:rPr>
        <w:t>очередной проверке знаний норм и правил охраны труда.</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II. ТРЕБОВАНИЯ БЕЗОПАСНОСТИ ПЕРЕД НАЧАЛОМ РАБОТЫ</w:t>
      </w:r>
    </w:p>
    <w:p w:rsidR="002D5435" w:rsidRDefault="00417401">
      <w:pPr>
        <w:pStyle w:val="normal"/>
        <w:numPr>
          <w:ilvl w:val="0"/>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Проверить исправность и работу вентиляции вытяжного шкафа.</w:t>
      </w:r>
    </w:p>
    <w:p w:rsidR="002D5435" w:rsidRDefault="00417401">
      <w:pPr>
        <w:pStyle w:val="normal"/>
        <w:numPr>
          <w:ilvl w:val="0"/>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Тщательно проветрить помещение кабинета химии и лаборантской.</w:t>
      </w:r>
    </w:p>
    <w:p w:rsidR="002D5435" w:rsidRDefault="00417401">
      <w:pPr>
        <w:pStyle w:val="normal"/>
        <w:numPr>
          <w:ilvl w:val="0"/>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Надеть спецодежду. При работе с токсичными и агрессивными веществами подготовить к использованию средства индивидуальной защиты.</w:t>
      </w:r>
    </w:p>
    <w:p w:rsidR="002D5435" w:rsidRDefault="00417401">
      <w:pPr>
        <w:pStyle w:val="normal"/>
        <w:numPr>
          <w:ilvl w:val="0"/>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Подготовить к работе необходимое оборудование, лабораторную посуду, реактивы, приборы.</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III. ТРЕБОВАНИЯ БЕЗОПАСНОСТИ ВО ВРЕМЯ Р</w:t>
      </w:r>
      <w:r>
        <w:rPr>
          <w:rFonts w:ascii="Times New Roman" w:eastAsia="Times New Roman" w:hAnsi="Times New Roman" w:cs="Times New Roman"/>
          <w:b/>
          <w:sz w:val="24"/>
          <w:szCs w:val="24"/>
          <w:highlight w:val="yellow"/>
        </w:rPr>
        <w:t>АБОТЫ</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работы в кабинете химии необходимо соблюдать чистоту, тишину и порядок на рабочем месте.</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Запрещается пробовать на вкус любые вещества. Нюхать вещества можно, лишь осторожно направляя на себя пары или газы лёгким движением руки, </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не наклоняя</w:t>
      </w:r>
      <w:r>
        <w:rPr>
          <w:rFonts w:ascii="Times New Roman" w:eastAsia="Times New Roman" w:hAnsi="Times New Roman" w:cs="Times New Roman"/>
          <w:sz w:val="24"/>
          <w:szCs w:val="24"/>
        </w:rPr>
        <w:t>сь к сосуду и не вдыхая полной грудью.</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работы необходимо следить, чтобы вещества не попадали на кожу лица и рук, так как многие вещества вызывают раздражение кожи и слизистых оболочек.</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Опыты нужно проводить только в чистой посуде.</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всех банках</w:t>
      </w:r>
      <w:r>
        <w:rPr>
          <w:rFonts w:ascii="Times New Roman" w:eastAsia="Times New Roman" w:hAnsi="Times New Roman" w:cs="Times New Roman"/>
          <w:sz w:val="24"/>
          <w:szCs w:val="24"/>
        </w:rPr>
        <w:t>, склянках и другой посуде, где хранятся реактивы, должны быть этикетки с указанием названия вещества. Запрещается хранить реактивы в емкостях без этикеток или с надписями, сделанными карандашом по стеклу, растворы щелочей — в склянках с притёртыми пробкам</w:t>
      </w:r>
      <w:r>
        <w:rPr>
          <w:rFonts w:ascii="Times New Roman" w:eastAsia="Times New Roman" w:hAnsi="Times New Roman" w:cs="Times New Roman"/>
          <w:sz w:val="24"/>
          <w:szCs w:val="24"/>
        </w:rPr>
        <w:t>и, а легковоспламеняющиеся и горючие жидкости — в сосудах из полимерных материалов.</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Склянки с веществами или растворами необходимо брать одной рукой за горлышко, а другой снизу поддерживать за дно.</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Растворы необходимо наливать из сосудов так, чтобы при нак</w:t>
      </w:r>
      <w:r>
        <w:rPr>
          <w:rFonts w:ascii="Times New Roman" w:eastAsia="Times New Roman" w:hAnsi="Times New Roman" w:cs="Times New Roman"/>
          <w:sz w:val="24"/>
          <w:szCs w:val="24"/>
        </w:rPr>
        <w:t>лоне этикетка оказывалась сверху (этикетку — в ладонь!). Каплю, оставшуюся на горлышке сосуда, снимают верхним краем той посуды, куда наливается жидкость.</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пользовании пипеткой категорически запрещается втягивать жидкость ртом.</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Твёрдые сыпучие реактивы </w:t>
      </w:r>
      <w:r>
        <w:rPr>
          <w:rFonts w:ascii="Times New Roman" w:eastAsia="Times New Roman" w:hAnsi="Times New Roman" w:cs="Times New Roman"/>
          <w:sz w:val="24"/>
          <w:szCs w:val="24"/>
        </w:rPr>
        <w:t>разрешается брать из склянок только с помощью совочков, ложечек, шпателей, пробирок.</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нагревании жидких и твёрдых веще</w:t>
      </w:r>
      <w:proofErr w:type="gramStart"/>
      <w:r>
        <w:rPr>
          <w:rFonts w:ascii="Times New Roman" w:eastAsia="Times New Roman" w:hAnsi="Times New Roman" w:cs="Times New Roman"/>
          <w:sz w:val="24"/>
          <w:szCs w:val="24"/>
        </w:rPr>
        <w:t>ств в пр</w:t>
      </w:r>
      <w:proofErr w:type="gramEnd"/>
      <w:r>
        <w:rPr>
          <w:rFonts w:ascii="Times New Roman" w:eastAsia="Times New Roman" w:hAnsi="Times New Roman" w:cs="Times New Roman"/>
          <w:sz w:val="24"/>
          <w:szCs w:val="24"/>
        </w:rPr>
        <w:t xml:space="preserve">обирках и колбах нельзя направлять их отверстия на себя и соседей. Нельзя также </w:t>
      </w:r>
      <w:proofErr w:type="gramStart"/>
      <w:r>
        <w:rPr>
          <w:rFonts w:ascii="Times New Roman" w:eastAsia="Times New Roman" w:hAnsi="Times New Roman" w:cs="Times New Roman"/>
          <w:sz w:val="24"/>
          <w:szCs w:val="24"/>
        </w:rPr>
        <w:t>заглядывать сверху в открыто</w:t>
      </w:r>
      <w:proofErr w:type="gramEnd"/>
      <w:r>
        <w:rPr>
          <w:rFonts w:ascii="Times New Roman" w:eastAsia="Times New Roman" w:hAnsi="Times New Roman" w:cs="Times New Roman"/>
          <w:sz w:val="24"/>
          <w:szCs w:val="24"/>
        </w:rPr>
        <w:t xml:space="preserve"> нагреваемые сосуды</w:t>
      </w:r>
      <w:r>
        <w:rPr>
          <w:rFonts w:ascii="Times New Roman" w:eastAsia="Times New Roman" w:hAnsi="Times New Roman" w:cs="Times New Roman"/>
          <w:sz w:val="24"/>
          <w:szCs w:val="24"/>
        </w:rPr>
        <w:t xml:space="preserve"> во избежание возможного поражения в результате химической реакции.</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Категорически запрещается выливать в раковины концентрированные растворы кислот и щелочей, а также различные органические растворители, сильно пахнущие и огнеопасные </w:t>
      </w:r>
      <w:r>
        <w:rPr>
          <w:rFonts w:ascii="Times New Roman" w:eastAsia="Times New Roman" w:hAnsi="Times New Roman" w:cs="Times New Roman"/>
          <w:sz w:val="24"/>
          <w:szCs w:val="24"/>
        </w:rPr>
        <w:lastRenderedPageBreak/>
        <w:t>вещества. Все отходы н</w:t>
      </w:r>
      <w:r>
        <w:rPr>
          <w:rFonts w:ascii="Times New Roman" w:eastAsia="Times New Roman" w:hAnsi="Times New Roman" w:cs="Times New Roman"/>
          <w:sz w:val="24"/>
          <w:szCs w:val="24"/>
        </w:rPr>
        <w:t>ужно сливать в специальную стеклянную тару ёмкостью не менее 3 л крышкой (для последующего обезвреживания).</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использовать в работе самодельные приборы и нагревательные приборы с открытой спиралью.</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допускается совместное хранение реактивов, от</w:t>
      </w:r>
      <w:r>
        <w:rPr>
          <w:rFonts w:ascii="Times New Roman" w:eastAsia="Times New Roman" w:hAnsi="Times New Roman" w:cs="Times New Roman"/>
          <w:sz w:val="24"/>
          <w:szCs w:val="24"/>
        </w:rPr>
        <w:t>личающихся по химической природе.</w:t>
      </w:r>
    </w:p>
    <w:p w:rsidR="002D5435" w:rsidRDefault="00417401">
      <w:pPr>
        <w:pStyle w:val="normal"/>
        <w:numPr>
          <w:ilvl w:val="1"/>
          <w:numId w:val="1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Выдача учащимся реактивов для опытов производится в массах и объемах, не превышающих их необходимое количество для данного эксперимента, а растворов — концентрацией не выше 5%. На рабочих местах для постоянного размещения </w:t>
      </w:r>
      <w:r>
        <w:rPr>
          <w:rFonts w:ascii="Times New Roman" w:eastAsia="Times New Roman" w:hAnsi="Times New Roman" w:cs="Times New Roman"/>
          <w:sz w:val="24"/>
          <w:szCs w:val="24"/>
        </w:rPr>
        <w:t>допускаются только реактивы и растворы набора типа НРП, утвержденного Министерством просвещения РФ.</w:t>
      </w:r>
    </w:p>
    <w:p w:rsidR="002D5435" w:rsidRDefault="002D5435">
      <w:pPr>
        <w:pStyle w:val="normal"/>
        <w:widowControl w:val="0"/>
        <w:spacing w:line="240" w:lineRule="auto"/>
        <w:ind w:right="120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IV. ТРЕБОВАНИЯ БЕЗОПАСНОСТИ ПО ОКОНЧАНИИ РАБОТЫ</w:t>
      </w:r>
    </w:p>
    <w:p w:rsidR="002D5435" w:rsidRDefault="00417401">
      <w:pPr>
        <w:pStyle w:val="normal"/>
        <w:numPr>
          <w:ilvl w:val="0"/>
          <w:numId w:val="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Привести в порядок рабочее место, убрать все химреактивы на свои места в </w:t>
      </w:r>
      <w:proofErr w:type="gramStart"/>
      <w:r>
        <w:rPr>
          <w:rFonts w:ascii="Times New Roman" w:eastAsia="Times New Roman" w:hAnsi="Times New Roman" w:cs="Times New Roman"/>
          <w:sz w:val="24"/>
          <w:szCs w:val="24"/>
        </w:rPr>
        <w:t>лаборантскую</w:t>
      </w:r>
      <w:proofErr w:type="gramEnd"/>
      <w:r>
        <w:rPr>
          <w:rFonts w:ascii="Times New Roman" w:eastAsia="Times New Roman" w:hAnsi="Times New Roman" w:cs="Times New Roman"/>
          <w:sz w:val="24"/>
          <w:szCs w:val="24"/>
        </w:rPr>
        <w:t xml:space="preserve"> в специальные шкафы и сейфы.</w:t>
      </w:r>
    </w:p>
    <w:p w:rsidR="002D5435" w:rsidRDefault="00417401">
      <w:pPr>
        <w:pStyle w:val="normal"/>
        <w:numPr>
          <w:ilvl w:val="0"/>
          <w:numId w:val="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Отработанные растворы реактивов слить в специальную стеклянную тару с крышкой, ёмкостью не менее 3 л (для последующего обезвреживания и уничт</w:t>
      </w:r>
      <w:r>
        <w:rPr>
          <w:rFonts w:ascii="Times New Roman" w:eastAsia="Times New Roman" w:hAnsi="Times New Roman" w:cs="Times New Roman"/>
          <w:sz w:val="24"/>
          <w:szCs w:val="24"/>
        </w:rPr>
        <w:t xml:space="preserve">ожения). </w:t>
      </w:r>
    </w:p>
    <w:p w:rsidR="002D5435" w:rsidRDefault="00417401">
      <w:pPr>
        <w:pStyle w:val="normal"/>
        <w:numPr>
          <w:ilvl w:val="0"/>
          <w:numId w:val="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Выключить вентиляцию вытяжного шкафа.</w:t>
      </w:r>
    </w:p>
    <w:p w:rsidR="002D5435" w:rsidRDefault="00417401">
      <w:pPr>
        <w:pStyle w:val="normal"/>
        <w:numPr>
          <w:ilvl w:val="0"/>
          <w:numId w:val="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Снять спецодежду и средства индивидуальной защиты.</w:t>
      </w:r>
    </w:p>
    <w:p w:rsidR="002D5435" w:rsidRDefault="00417401">
      <w:pPr>
        <w:pStyle w:val="normal"/>
        <w:numPr>
          <w:ilvl w:val="0"/>
          <w:numId w:val="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Тщательно вымыть руки с мылом.</w:t>
      </w:r>
    </w:p>
    <w:p w:rsidR="002D5435" w:rsidRDefault="00417401">
      <w:pPr>
        <w:pStyle w:val="normal"/>
        <w:numPr>
          <w:ilvl w:val="0"/>
          <w:numId w:val="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Тщательно проветрить помещение кабинета химии и лаборантской.</w:t>
      </w:r>
    </w:p>
    <w:p w:rsidR="002D5435" w:rsidRDefault="002D5435">
      <w:pPr>
        <w:pStyle w:val="normal"/>
        <w:widowControl w:val="0"/>
        <w:spacing w:line="240" w:lineRule="auto"/>
        <w:ind w:left="40" w:right="120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V. ТРЕБОВАНИЯ БЕЗОПАСНОСТИ В АВАРИЙНЫХ СИТУАЦИЯХ</w:t>
      </w:r>
    </w:p>
    <w:p w:rsidR="002D5435" w:rsidRDefault="00417401">
      <w:pPr>
        <w:pStyle w:val="normal"/>
        <w:numPr>
          <w:ilvl w:val="0"/>
          <w:numId w:val="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случаях с ра</w:t>
      </w:r>
      <w:r>
        <w:rPr>
          <w:rFonts w:ascii="Times New Roman" w:eastAsia="Times New Roman" w:hAnsi="Times New Roman" w:cs="Times New Roman"/>
          <w:sz w:val="24"/>
          <w:szCs w:val="24"/>
        </w:rPr>
        <w:t>збитой лабораторной посудой, не собирать её осколки незащищенными руками, а использовать для этой цели щетку и совок.</w:t>
      </w:r>
    </w:p>
    <w:p w:rsidR="002D5435" w:rsidRDefault="00417401">
      <w:pPr>
        <w:pStyle w:val="normal"/>
        <w:numPr>
          <w:ilvl w:val="0"/>
          <w:numId w:val="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Уборку разлитых и рассыпанных реактивов производить, руководствуясь требованиями инструкции по безопасной работе с соответствующими химиче</w:t>
      </w:r>
      <w:r>
        <w:rPr>
          <w:rFonts w:ascii="Times New Roman" w:eastAsia="Times New Roman" w:hAnsi="Times New Roman" w:cs="Times New Roman"/>
          <w:sz w:val="24"/>
          <w:szCs w:val="24"/>
        </w:rPr>
        <w:t>скими реактивами.</w:t>
      </w:r>
    </w:p>
    <w:p w:rsidR="002D5435" w:rsidRDefault="00417401">
      <w:pPr>
        <w:pStyle w:val="normal"/>
        <w:numPr>
          <w:ilvl w:val="0"/>
          <w:numId w:val="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с разлитой легковоспламеняющейся жидкостью и ее загоранием немедленно сообщить в ближайшую пожарную часть и приступить к тушению очага возгорания первичными средствами пожаротушения.</w:t>
      </w:r>
    </w:p>
    <w:p w:rsidR="002D5435" w:rsidRDefault="00417401">
      <w:pPr>
        <w:pStyle w:val="normal"/>
        <w:numPr>
          <w:ilvl w:val="0"/>
          <w:numId w:val="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получении травмы немедленно оказать первую помощь пострадавшему, сообщить об этом администрации школы, при необходимости отправить пострадавшего в ближайшее лечебное учреждение.</w:t>
      </w:r>
    </w:p>
    <w:p w:rsidR="002D5435" w:rsidRDefault="002D5435">
      <w:pPr>
        <w:pStyle w:val="normal"/>
        <w:widowControl w:val="0"/>
        <w:spacing w:line="240" w:lineRule="auto"/>
        <w:ind w:left="4248" w:firstLine="360"/>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w:t>
      </w:r>
      <w:r>
        <w:rPr>
          <w:rFonts w:ascii="Times New Roman" w:eastAsia="Times New Roman" w:hAnsi="Times New Roman" w:cs="Times New Roman"/>
          <w:sz w:val="24"/>
          <w:szCs w:val="24"/>
        </w:rPr>
        <w:t xml:space="preserve">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________________________</w:t>
      </w:r>
    </w:p>
    <w:p w:rsidR="002D5435" w:rsidRDefault="00417401" w:rsidP="00417401">
      <w:pPr>
        <w:pStyle w:val="normal"/>
      </w:pPr>
      <w:r>
        <w:br w:type="page"/>
      </w: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 20____ г.</w:t>
      </w:r>
    </w:p>
    <w:p w:rsidR="002D5435" w:rsidRDefault="002D5435">
      <w:pPr>
        <w:pStyle w:val="normal"/>
        <w:widowControl w:val="0"/>
        <w:spacing w:before="140" w:line="240" w:lineRule="auto"/>
        <w:jc w:val="right"/>
      </w:pPr>
    </w:p>
    <w:p w:rsidR="002D5435" w:rsidRDefault="00417401">
      <w:pPr>
        <w:pStyle w:val="normal"/>
        <w:widowControl w:val="0"/>
        <w:spacing w:before="140" w:line="240" w:lineRule="auto"/>
        <w:jc w:val="right"/>
      </w:pPr>
      <w:r>
        <w:rPr>
          <w:rFonts w:ascii="Times New Roman" w:eastAsia="Times New Roman" w:hAnsi="Times New Roman" w:cs="Times New Roman"/>
          <w:b/>
          <w:sz w:val="24"/>
          <w:szCs w:val="24"/>
        </w:rPr>
        <w:t>УТВЕРЖДЕНО:</w:t>
      </w:r>
    </w:p>
    <w:p w:rsidR="002D5435" w:rsidRDefault="00417401">
      <w:pPr>
        <w:pStyle w:val="normal"/>
        <w:widowControl w:val="0"/>
        <w:spacing w:line="240" w:lineRule="auto"/>
        <w:jc w:val="right"/>
      </w:pPr>
      <w:r>
        <w:rPr>
          <w:rFonts w:ascii="Times New Roman" w:eastAsia="Times New Roman" w:hAnsi="Times New Roman" w:cs="Times New Roman"/>
          <w:sz w:val="24"/>
          <w:szCs w:val="24"/>
        </w:rPr>
        <w:t xml:space="preserve">Постановлением </w:t>
      </w:r>
      <w:proofErr w:type="gramStart"/>
      <w:r>
        <w:rPr>
          <w:rFonts w:ascii="Times New Roman" w:eastAsia="Times New Roman" w:hAnsi="Times New Roman" w:cs="Times New Roman"/>
          <w:sz w:val="24"/>
          <w:szCs w:val="24"/>
        </w:rPr>
        <w:t>профсоюзного</w:t>
      </w:r>
      <w:proofErr w:type="gramEnd"/>
    </w:p>
    <w:p w:rsidR="002D5435" w:rsidRDefault="00417401">
      <w:pPr>
        <w:pStyle w:val="normal"/>
        <w:widowControl w:val="0"/>
        <w:spacing w:line="240" w:lineRule="auto"/>
        <w:jc w:val="right"/>
      </w:pPr>
      <w:r>
        <w:rPr>
          <w:rFonts w:ascii="Times New Roman" w:eastAsia="Times New Roman" w:hAnsi="Times New Roman" w:cs="Times New Roman"/>
          <w:sz w:val="24"/>
          <w:szCs w:val="24"/>
        </w:rPr>
        <w:t>комитета школы №___________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 20____ г.</w:t>
      </w:r>
    </w:p>
    <w:p w:rsidR="002D5435" w:rsidRDefault="002D5435">
      <w:pPr>
        <w:pStyle w:val="normal"/>
        <w:widowControl w:val="0"/>
        <w:spacing w:line="240" w:lineRule="auto"/>
        <w:ind w:firstLine="360"/>
        <w:jc w:val="both"/>
      </w:pPr>
    </w:p>
    <w:p w:rsidR="002D5435" w:rsidRDefault="002D5435">
      <w:pPr>
        <w:pStyle w:val="normal"/>
        <w:keepNext/>
        <w:widowControl w:val="0"/>
        <w:spacing w:after="60" w:line="240" w:lineRule="auto"/>
        <w:jc w:val="center"/>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ПО ОХРАНЕ ТРУДА ПРИ ПРОВЕДЕНИИ ДЕМОНСТРАЦИОННЫХ ОПЫТОВ ПО ХИМИИ</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 ОБЩИЕ ПОЛОЖЕНИЯ</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требований настоящей инструкции обязательно для всех лиц, работающих в кабинете химии.</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работе в кабинете химии допускаются лица в возрасте не моложе</w:t>
      </w:r>
      <w:r>
        <w:rPr>
          <w:rFonts w:ascii="Times New Roman" w:eastAsia="Times New Roman" w:hAnsi="Times New Roman" w:cs="Times New Roman"/>
          <w:sz w:val="24"/>
          <w:szCs w:val="24"/>
        </w:rPr>
        <w:t xml:space="preserve"> 18 лет, прошедшие инструктаж по охране труда, медицинский осмотр и не имеющие противопоказаний по состоянию здоровья.</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допущенные к работе в кабинете химии, должны соблюдать правила внутреннего распорядка, расписание учебных занятий, установленные ре</w:t>
      </w:r>
      <w:r>
        <w:rPr>
          <w:rFonts w:ascii="Times New Roman" w:eastAsia="Times New Roman" w:hAnsi="Times New Roman" w:cs="Times New Roman"/>
          <w:sz w:val="24"/>
          <w:szCs w:val="24"/>
        </w:rPr>
        <w:t>жимы труда и отдыха.</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При работе в кабинете химии на работающих и обучающихся возможно воздействие опасных и вредных производственных факторов с такими последствиями, как:</w:t>
      </w:r>
      <w:proofErr w:type="gramEnd"/>
    </w:p>
    <w:p w:rsidR="002D5435" w:rsidRDefault="00417401">
      <w:pPr>
        <w:pStyle w:val="normal"/>
        <w:numPr>
          <w:ilvl w:val="1"/>
          <w:numId w:val="15"/>
        </w:numPr>
        <w:spacing w:line="240" w:lineRule="auto"/>
        <w:ind w:hanging="397"/>
        <w:jc w:val="both"/>
        <w:rPr>
          <w:sz w:val="24"/>
          <w:szCs w:val="24"/>
        </w:rPr>
      </w:pPr>
      <w:r>
        <w:rPr>
          <w:rFonts w:ascii="Times New Roman" w:eastAsia="Times New Roman" w:hAnsi="Times New Roman" w:cs="Times New Roman"/>
          <w:sz w:val="24"/>
          <w:szCs w:val="24"/>
        </w:rPr>
        <w:t>химические ожоги при попадании на кожу или в глаза едких химических веществ;</w:t>
      </w:r>
    </w:p>
    <w:p w:rsidR="002D5435" w:rsidRDefault="00417401">
      <w:pPr>
        <w:pStyle w:val="normal"/>
        <w:numPr>
          <w:ilvl w:val="1"/>
          <w:numId w:val="15"/>
        </w:numPr>
        <w:spacing w:line="240" w:lineRule="auto"/>
        <w:ind w:hanging="397"/>
        <w:jc w:val="both"/>
        <w:rPr>
          <w:sz w:val="24"/>
          <w:szCs w:val="24"/>
        </w:rPr>
      </w:pPr>
      <w:r>
        <w:rPr>
          <w:rFonts w:ascii="Times New Roman" w:eastAsia="Times New Roman" w:hAnsi="Times New Roman" w:cs="Times New Roman"/>
          <w:sz w:val="24"/>
          <w:szCs w:val="24"/>
        </w:rPr>
        <w:t>термичес</w:t>
      </w:r>
      <w:r>
        <w:rPr>
          <w:rFonts w:ascii="Times New Roman" w:eastAsia="Times New Roman" w:hAnsi="Times New Roman" w:cs="Times New Roman"/>
          <w:sz w:val="24"/>
          <w:szCs w:val="24"/>
        </w:rPr>
        <w:t>кие ожоги при неаккуратном пользовании спиртовками и нагревании веще</w:t>
      </w:r>
      <w:proofErr w:type="gramStart"/>
      <w:r>
        <w:rPr>
          <w:rFonts w:ascii="Times New Roman" w:eastAsia="Times New Roman" w:hAnsi="Times New Roman" w:cs="Times New Roman"/>
          <w:sz w:val="24"/>
          <w:szCs w:val="24"/>
        </w:rPr>
        <w:t>ств в пр</w:t>
      </w:r>
      <w:proofErr w:type="gramEnd"/>
      <w:r>
        <w:rPr>
          <w:rFonts w:ascii="Times New Roman" w:eastAsia="Times New Roman" w:hAnsi="Times New Roman" w:cs="Times New Roman"/>
          <w:sz w:val="24"/>
          <w:szCs w:val="24"/>
        </w:rPr>
        <w:t>обирках, колбах и т.п.;</w:t>
      </w:r>
    </w:p>
    <w:p w:rsidR="002D5435" w:rsidRDefault="00417401">
      <w:pPr>
        <w:pStyle w:val="normal"/>
        <w:numPr>
          <w:ilvl w:val="1"/>
          <w:numId w:val="15"/>
        </w:numPr>
        <w:spacing w:line="240" w:lineRule="auto"/>
        <w:ind w:hanging="397"/>
        <w:jc w:val="both"/>
        <w:rPr>
          <w:sz w:val="24"/>
          <w:szCs w:val="24"/>
        </w:rPr>
      </w:pPr>
      <w:r>
        <w:rPr>
          <w:rFonts w:ascii="Times New Roman" w:eastAsia="Times New Roman" w:hAnsi="Times New Roman" w:cs="Times New Roman"/>
          <w:sz w:val="24"/>
          <w:szCs w:val="24"/>
        </w:rPr>
        <w:t>порезы рук при небрежном обращении с лабораторной посудой;</w:t>
      </w:r>
    </w:p>
    <w:p w:rsidR="002D5435" w:rsidRDefault="00417401">
      <w:pPr>
        <w:pStyle w:val="normal"/>
        <w:numPr>
          <w:ilvl w:val="1"/>
          <w:numId w:val="15"/>
        </w:numPr>
        <w:spacing w:line="240" w:lineRule="auto"/>
        <w:ind w:hanging="397"/>
        <w:jc w:val="both"/>
        <w:rPr>
          <w:sz w:val="24"/>
          <w:szCs w:val="24"/>
        </w:rPr>
      </w:pPr>
      <w:r>
        <w:rPr>
          <w:rFonts w:ascii="Times New Roman" w:eastAsia="Times New Roman" w:hAnsi="Times New Roman" w:cs="Times New Roman"/>
          <w:sz w:val="24"/>
          <w:szCs w:val="24"/>
        </w:rPr>
        <w:t>отравление парами и газами высокотоксичных химических веществ;</w:t>
      </w:r>
    </w:p>
    <w:p w:rsidR="002D5435" w:rsidRDefault="00417401">
      <w:pPr>
        <w:pStyle w:val="normal"/>
        <w:numPr>
          <w:ilvl w:val="1"/>
          <w:numId w:val="15"/>
        </w:numPr>
        <w:spacing w:line="240" w:lineRule="auto"/>
        <w:ind w:hanging="397"/>
        <w:jc w:val="both"/>
        <w:rPr>
          <w:sz w:val="24"/>
          <w:szCs w:val="24"/>
        </w:rPr>
      </w:pPr>
      <w:r>
        <w:rPr>
          <w:rFonts w:ascii="Times New Roman" w:eastAsia="Times New Roman" w:hAnsi="Times New Roman" w:cs="Times New Roman"/>
          <w:sz w:val="24"/>
          <w:szCs w:val="24"/>
        </w:rPr>
        <w:t>ожоги от возникшего пожара при неаккуратном обращении с легковоспламеняющимися и горючими жидкостями;</w:t>
      </w:r>
    </w:p>
    <w:p w:rsidR="002D5435" w:rsidRDefault="00417401">
      <w:pPr>
        <w:pStyle w:val="normal"/>
        <w:numPr>
          <w:ilvl w:val="1"/>
          <w:numId w:val="15"/>
        </w:numPr>
        <w:spacing w:line="240" w:lineRule="auto"/>
        <w:ind w:hanging="397"/>
        <w:jc w:val="both"/>
        <w:rPr>
          <w:sz w:val="24"/>
          <w:szCs w:val="24"/>
        </w:rPr>
      </w:pPr>
      <w:r>
        <w:rPr>
          <w:rFonts w:ascii="Times New Roman" w:eastAsia="Times New Roman" w:hAnsi="Times New Roman" w:cs="Times New Roman"/>
          <w:sz w:val="24"/>
          <w:szCs w:val="24"/>
        </w:rPr>
        <w:t>поражение электрическим током при нарушении правил пользования электроприборами.</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привлекать учащихся к подготовке и проведению демонстрационны</w:t>
      </w:r>
      <w:r>
        <w:rPr>
          <w:rFonts w:ascii="Times New Roman" w:eastAsia="Times New Roman" w:hAnsi="Times New Roman" w:cs="Times New Roman"/>
          <w:sz w:val="24"/>
          <w:szCs w:val="24"/>
        </w:rPr>
        <w:t>х опытов по химии: к этой работе разрешается привлекать лаборанта.</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Запрещается пить, </w:t>
      </w:r>
      <w:proofErr w:type="gramStart"/>
      <w:r>
        <w:rPr>
          <w:rFonts w:ascii="Times New Roman" w:eastAsia="Times New Roman" w:hAnsi="Times New Roman" w:cs="Times New Roman"/>
          <w:sz w:val="24"/>
          <w:szCs w:val="24"/>
        </w:rPr>
        <w:t>есть</w:t>
      </w:r>
      <w:proofErr w:type="gramEnd"/>
      <w:r>
        <w:rPr>
          <w:rFonts w:ascii="Times New Roman" w:eastAsia="Times New Roman" w:hAnsi="Times New Roman" w:cs="Times New Roman"/>
          <w:sz w:val="24"/>
          <w:szCs w:val="24"/>
        </w:rPr>
        <w:t xml:space="preserve"> и класть продукты на рабочие столы в кабинете химии и лаборантской, принимать пищу в спецодежде.</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химии должен быть оборудован вытяжным шкафом.</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Всем лицам, раб</w:t>
      </w:r>
      <w:r>
        <w:rPr>
          <w:rFonts w:ascii="Times New Roman" w:eastAsia="Times New Roman" w:hAnsi="Times New Roman" w:cs="Times New Roman"/>
          <w:sz w:val="24"/>
          <w:szCs w:val="24"/>
        </w:rPr>
        <w:t>отающим в кабинете химии, необходимо применять индивидуальные средства защиты, а также соблюдать правила личной гигиены. Администрация школы обязана обеспечить учителя химии и лаборанта спецодеждой и средствами индивидуальной защиты (хлопчатобумажный халат</w:t>
      </w:r>
      <w:r>
        <w:rPr>
          <w:rFonts w:ascii="Times New Roman" w:eastAsia="Times New Roman" w:hAnsi="Times New Roman" w:cs="Times New Roman"/>
          <w:sz w:val="24"/>
          <w:szCs w:val="24"/>
        </w:rPr>
        <w:t>, защитные очки, фартук из химически стойкого материала, резиновые перчатки; халат должен застёгиваться только спереди, манжеты рукавов должны быть на пуговицах, длина халата — ниже колен). Стирать халат, испачканный химическими реактивами, необходимо отде</w:t>
      </w:r>
      <w:r>
        <w:rPr>
          <w:rFonts w:ascii="Times New Roman" w:eastAsia="Times New Roman" w:hAnsi="Times New Roman" w:cs="Times New Roman"/>
          <w:sz w:val="24"/>
          <w:szCs w:val="24"/>
        </w:rPr>
        <w:t>льно от остального нательного белья.</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химии должен быть оснащен первичными средствами пожаротушения: двумя огнетушителями, ящиком с песком, накидками из огнезащитной ткани размером 1,2 м </w:t>
      </w:r>
      <w:proofErr w:type="spellStart"/>
      <w:r>
        <w:rPr>
          <w:rFonts w:ascii="Times New Roman" w:eastAsia="Times New Roman" w:hAnsi="Times New Roman" w:cs="Times New Roman"/>
          <w:sz w:val="24"/>
          <w:szCs w:val="24"/>
        </w:rPr>
        <w:t>х</w:t>
      </w:r>
      <w:proofErr w:type="spellEnd"/>
      <w:r>
        <w:rPr>
          <w:rFonts w:ascii="Times New Roman" w:eastAsia="Times New Roman" w:hAnsi="Times New Roman" w:cs="Times New Roman"/>
          <w:sz w:val="24"/>
          <w:szCs w:val="24"/>
        </w:rPr>
        <w:t xml:space="preserve"> 1,8 м и 0,5 м </w:t>
      </w:r>
      <w:proofErr w:type="spellStart"/>
      <w:r>
        <w:rPr>
          <w:rFonts w:ascii="Times New Roman" w:eastAsia="Times New Roman" w:hAnsi="Times New Roman" w:cs="Times New Roman"/>
          <w:sz w:val="24"/>
          <w:szCs w:val="24"/>
        </w:rPr>
        <w:t>х</w:t>
      </w:r>
      <w:proofErr w:type="spellEnd"/>
      <w:r>
        <w:rPr>
          <w:rFonts w:ascii="Times New Roman" w:eastAsia="Times New Roman" w:hAnsi="Times New Roman" w:cs="Times New Roman"/>
          <w:sz w:val="24"/>
          <w:szCs w:val="24"/>
        </w:rPr>
        <w:t xml:space="preserve"> 0,5 м.</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кабинете химии (в лаборантской) дол</w:t>
      </w:r>
      <w:r>
        <w:rPr>
          <w:rFonts w:ascii="Times New Roman" w:eastAsia="Times New Roman" w:hAnsi="Times New Roman" w:cs="Times New Roman"/>
          <w:sz w:val="24"/>
          <w:szCs w:val="24"/>
        </w:rPr>
        <w:t>жна быть аптечка первой медицинской помощи, укомплектованная в соответствии с перечнем медикаментов, разработанным для школьных кабинетов химии.</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Каждый работающий в кабинете химии должен знать местонахождение сре</w:t>
      </w:r>
      <w:proofErr w:type="gramStart"/>
      <w:r>
        <w:rPr>
          <w:rFonts w:ascii="Times New Roman" w:eastAsia="Times New Roman" w:hAnsi="Times New Roman" w:cs="Times New Roman"/>
          <w:sz w:val="24"/>
          <w:szCs w:val="24"/>
        </w:rPr>
        <w:t>дств пр</w:t>
      </w:r>
      <w:proofErr w:type="gramEnd"/>
      <w:r>
        <w:rPr>
          <w:rFonts w:ascii="Times New Roman" w:eastAsia="Times New Roman" w:hAnsi="Times New Roman" w:cs="Times New Roman"/>
          <w:sz w:val="24"/>
          <w:szCs w:val="24"/>
        </w:rPr>
        <w:t>отивопожарной защиты и аптечки первой</w:t>
      </w:r>
      <w:r>
        <w:rPr>
          <w:rFonts w:ascii="Times New Roman" w:eastAsia="Times New Roman" w:hAnsi="Times New Roman" w:cs="Times New Roman"/>
          <w:sz w:val="24"/>
          <w:szCs w:val="24"/>
        </w:rPr>
        <w:t xml:space="preserve"> медицинской помощи.</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каждом несчастном случае пострадавший или очевидец несчастного случая обязан немедленно сообщить администрации школы.</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Работающие в кабинете химии должны соблюдать правила техники безопасности и пожарной безопасности, выполнять требования инструкций по безопасному обращению с реактивами, лабораторным оборудованием и электроприборами, содержать в чистоте рабочее место.</w:t>
      </w:r>
    </w:p>
    <w:p w:rsidR="002D5435" w:rsidRDefault="00417401">
      <w:pPr>
        <w:pStyle w:val="normal"/>
        <w:numPr>
          <w:ilvl w:val="0"/>
          <w:numId w:val="1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w:t>
      </w:r>
      <w:r>
        <w:rPr>
          <w:rFonts w:ascii="Times New Roman" w:eastAsia="Times New Roman" w:hAnsi="Times New Roman" w:cs="Times New Roman"/>
          <w:sz w:val="24"/>
          <w:szCs w:val="24"/>
        </w:rPr>
        <w:t>,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w:t>
      </w:r>
      <w:r>
        <w:rPr>
          <w:rFonts w:ascii="Times New Roman" w:eastAsia="Times New Roman" w:hAnsi="Times New Roman" w:cs="Times New Roman"/>
          <w:sz w:val="24"/>
          <w:szCs w:val="24"/>
        </w:rPr>
        <w:t>аны труда.</w:t>
      </w:r>
    </w:p>
    <w:p w:rsidR="002D5435" w:rsidRDefault="002D5435">
      <w:pPr>
        <w:pStyle w:val="normal"/>
        <w:widowControl w:val="0"/>
        <w:spacing w:line="240" w:lineRule="auto"/>
        <w:ind w:left="567" w:hanging="567"/>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II. ТРЕБОВАНИЯ БЕЗОПАСНОСТИ ПЕРЕД НАЧАЛОМ РАБОТЫ</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Проверить исправность и работу вентиляции вытяжного шкафа.</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Тщательно проветрить помещение кабинета химии и лаборантской.</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Надеть спецодежду. При работе с токсичными и агрессивными веществами подго</w:t>
      </w:r>
      <w:r>
        <w:rPr>
          <w:rFonts w:ascii="Times New Roman" w:eastAsia="Times New Roman" w:hAnsi="Times New Roman" w:cs="Times New Roman"/>
          <w:sz w:val="24"/>
          <w:szCs w:val="24"/>
        </w:rPr>
        <w:t>товить к использованию средства индивидуальной защиты.</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Проверить исправность подготовленной лаборантом аппаратуры, приборов, качество лабораторной посуды и наличие реактивов.</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Проверить противопожарные средства кабинета и </w:t>
      </w:r>
      <w:proofErr w:type="gramStart"/>
      <w:r>
        <w:rPr>
          <w:rFonts w:ascii="Times New Roman" w:eastAsia="Times New Roman" w:hAnsi="Times New Roman" w:cs="Times New Roman"/>
          <w:sz w:val="24"/>
          <w:szCs w:val="24"/>
        </w:rPr>
        <w:t>лаборантской</w:t>
      </w:r>
      <w:proofErr w:type="gramEnd"/>
      <w:r>
        <w:rPr>
          <w:rFonts w:ascii="Times New Roman" w:eastAsia="Times New Roman" w:hAnsi="Times New Roman" w:cs="Times New Roman"/>
          <w:sz w:val="24"/>
          <w:szCs w:val="24"/>
        </w:rPr>
        <w:t>.</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Удалить с учительског</w:t>
      </w:r>
      <w:r>
        <w:rPr>
          <w:rFonts w:ascii="Times New Roman" w:eastAsia="Times New Roman" w:hAnsi="Times New Roman" w:cs="Times New Roman"/>
          <w:sz w:val="24"/>
          <w:szCs w:val="24"/>
        </w:rPr>
        <w:t>о стола все предметы, не относящиеся к данному опыту. Это правило следует особо выполнять в отношении легковоспламеняющихся, горючих и других опасных веществ и объектов.</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учитель проводит опыт впервые, то он обязательно должен предварительно проверить </w:t>
      </w:r>
      <w:r>
        <w:rPr>
          <w:rFonts w:ascii="Times New Roman" w:eastAsia="Times New Roman" w:hAnsi="Times New Roman" w:cs="Times New Roman"/>
          <w:sz w:val="24"/>
          <w:szCs w:val="24"/>
        </w:rPr>
        <w:t>его в отсутствие учащихся с помощью лаборанта.</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Перед демонстрацией электрифицированных моделей, макетов и т.п., питаемых током от осветительной электросети, необходимо до урока проверить </w:t>
      </w:r>
      <w:proofErr w:type="spellStart"/>
      <w:r>
        <w:rPr>
          <w:rFonts w:ascii="Times New Roman" w:eastAsia="Times New Roman" w:hAnsi="Times New Roman" w:cs="Times New Roman"/>
          <w:sz w:val="24"/>
          <w:szCs w:val="24"/>
        </w:rPr>
        <w:t>электроизоляцию</w:t>
      </w:r>
      <w:proofErr w:type="spellEnd"/>
      <w:r>
        <w:rPr>
          <w:rFonts w:ascii="Times New Roman" w:eastAsia="Times New Roman" w:hAnsi="Times New Roman" w:cs="Times New Roman"/>
          <w:sz w:val="24"/>
          <w:szCs w:val="24"/>
        </w:rPr>
        <w:t xml:space="preserve"> проводов и всех деталей.</w:t>
      </w:r>
    </w:p>
    <w:p w:rsidR="002D5435" w:rsidRDefault="00417401">
      <w:pPr>
        <w:pStyle w:val="normal"/>
        <w:numPr>
          <w:ilvl w:val="0"/>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опыта, сопров</w:t>
      </w:r>
      <w:r>
        <w:rPr>
          <w:rFonts w:ascii="Times New Roman" w:eastAsia="Times New Roman" w:hAnsi="Times New Roman" w:cs="Times New Roman"/>
          <w:sz w:val="24"/>
          <w:szCs w:val="24"/>
        </w:rPr>
        <w:t>ождающегося громким звуком (выстрелом), яркой вспышкой и т.д., учитель должен предупредить об этом учащихся во избежание их испуга и вредного воздействия на их нервную систему.</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III. ТРЕБОВАНИЯ БЕЗОПАСНОСТИ ВО ВРЕМЯ РАБОТЫ</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Демонстрационные опыты по химии, </w:t>
      </w:r>
      <w:r>
        <w:rPr>
          <w:rFonts w:ascii="Times New Roman" w:eastAsia="Times New Roman" w:hAnsi="Times New Roman" w:cs="Times New Roman"/>
          <w:sz w:val="24"/>
          <w:szCs w:val="24"/>
        </w:rPr>
        <w:t>при которых возможно загрязнение атмосферы кабинета токсичными парами и газами, необходимо проводить в исправном вытяжном шкафу с включённой вентиляцией.</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Опыты нужно проводить с использованием только чистой посуды.</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пользовании пипеткой запрещается заса</w:t>
      </w:r>
      <w:r>
        <w:rPr>
          <w:rFonts w:ascii="Times New Roman" w:eastAsia="Times New Roman" w:hAnsi="Times New Roman" w:cs="Times New Roman"/>
          <w:sz w:val="24"/>
          <w:szCs w:val="24"/>
        </w:rPr>
        <w:t>сывать жидкость ртом.</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работы необходимо следить, чтобы вещества не попадали на кожу лица и рук.</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Склянки с веществами или растворами необходимо брать одной рукой за горлышко, а другой поддерживать за дно.</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Реактивы необходимо наливать из сосудов так, чтобы при наклоне этикетка оказывалась сверху (этикетку — в ладонь!). Каплю, оставшуюся на горлышке сосуда, снимают верхним краем той посуды, куда наливается жидкость.</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Твёрдые сыпучие реактивы разрешается брать </w:t>
      </w:r>
      <w:r>
        <w:rPr>
          <w:rFonts w:ascii="Times New Roman" w:eastAsia="Times New Roman" w:hAnsi="Times New Roman" w:cs="Times New Roman"/>
          <w:sz w:val="24"/>
          <w:szCs w:val="24"/>
        </w:rPr>
        <w:t>из склянок только с помощью совочков, ложечек, шпателей, пробирок. Для твёрдой щелочи пользоваться только пластмассовой или фарфоровой ложечкой. Не использовать металлических ложечек и не насыпать щелочи из склянок через край!</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нагревания жидкостей разр</w:t>
      </w:r>
      <w:r>
        <w:rPr>
          <w:rFonts w:ascii="Times New Roman" w:eastAsia="Times New Roman" w:hAnsi="Times New Roman" w:cs="Times New Roman"/>
          <w:sz w:val="24"/>
          <w:szCs w:val="24"/>
        </w:rPr>
        <w:t>ешается использовать только тонкостенную посуду. Пробирки для нагревания жидкостей запрещается наполнять более чем на одну треть их объема. Отверстие пробирки при нагревании нельзя направлять в сторону учащихся и на себя.</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Тонкостенную лабораторную посуду с</w:t>
      </w:r>
      <w:r>
        <w:rPr>
          <w:rFonts w:ascii="Times New Roman" w:eastAsia="Times New Roman" w:hAnsi="Times New Roman" w:cs="Times New Roman"/>
          <w:sz w:val="24"/>
          <w:szCs w:val="24"/>
        </w:rPr>
        <w:t>ледует укреплять в лапке лабораторного штатива осторожно, слегка поворачивая вокруг вертикальной оси или перемещая вверх-вниз.</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Нельзя </w:t>
      </w:r>
      <w:proofErr w:type="gramStart"/>
      <w:r>
        <w:rPr>
          <w:rFonts w:ascii="Times New Roman" w:eastAsia="Times New Roman" w:hAnsi="Times New Roman" w:cs="Times New Roman"/>
          <w:sz w:val="24"/>
          <w:szCs w:val="24"/>
        </w:rPr>
        <w:t>заглядывать сверху в открыто</w:t>
      </w:r>
      <w:proofErr w:type="gramEnd"/>
      <w:r>
        <w:rPr>
          <w:rFonts w:ascii="Times New Roman" w:eastAsia="Times New Roman" w:hAnsi="Times New Roman" w:cs="Times New Roman"/>
          <w:sz w:val="24"/>
          <w:szCs w:val="24"/>
        </w:rPr>
        <w:t xml:space="preserve"> нагреваемые сосуды во избежание возможного поражения в результате химической реакции.</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w:t>
      </w:r>
      <w:r>
        <w:rPr>
          <w:rFonts w:ascii="Times New Roman" w:eastAsia="Times New Roman" w:hAnsi="Times New Roman" w:cs="Times New Roman"/>
          <w:sz w:val="24"/>
          <w:szCs w:val="24"/>
        </w:rPr>
        <w:t>рацию взаимодействия щелочных металлов и кальция с водой необходимо проводить в химических стаканах типа ВН-600, наполненных не более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чем на 0,05 л. В этом случае допускается демонстрация опыта без защитного экрана.</w:t>
      </w:r>
    </w:p>
    <w:p w:rsidR="002D5435" w:rsidRDefault="00417401">
      <w:pPr>
        <w:pStyle w:val="normal"/>
        <w:numPr>
          <w:ilvl w:val="1"/>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использовать в работе самод</w:t>
      </w:r>
      <w:r>
        <w:rPr>
          <w:rFonts w:ascii="Times New Roman" w:eastAsia="Times New Roman" w:hAnsi="Times New Roman" w:cs="Times New Roman"/>
          <w:sz w:val="24"/>
          <w:szCs w:val="24"/>
        </w:rPr>
        <w:t>ельные приборы и нагревательные приборы с открытой спиралью.</w:t>
      </w:r>
    </w:p>
    <w:p w:rsidR="002D5435" w:rsidRDefault="002D5435">
      <w:pPr>
        <w:pStyle w:val="normal"/>
        <w:widowControl w:val="0"/>
        <w:spacing w:line="240" w:lineRule="auto"/>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IV. ТРЕБОВАНИЯ БЕЗОПАСНОСТИ ПО ОКОНЧАНИИ РАБОТЫ</w:t>
      </w:r>
    </w:p>
    <w:p w:rsidR="002D5435" w:rsidRDefault="00417401">
      <w:pPr>
        <w:pStyle w:val="normal"/>
        <w:numPr>
          <w:ilvl w:val="2"/>
          <w:numId w:val="14"/>
        </w:numPr>
        <w:spacing w:before="80"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Привести в порядок рабочее место, убрать все химреактивы на свои места в </w:t>
      </w:r>
      <w:proofErr w:type="gramStart"/>
      <w:r>
        <w:rPr>
          <w:rFonts w:ascii="Times New Roman" w:eastAsia="Times New Roman" w:hAnsi="Times New Roman" w:cs="Times New Roman"/>
          <w:sz w:val="24"/>
          <w:szCs w:val="24"/>
        </w:rPr>
        <w:t>лаборантскую</w:t>
      </w:r>
      <w:proofErr w:type="gramEnd"/>
      <w:r>
        <w:rPr>
          <w:rFonts w:ascii="Times New Roman" w:eastAsia="Times New Roman" w:hAnsi="Times New Roman" w:cs="Times New Roman"/>
          <w:sz w:val="24"/>
          <w:szCs w:val="24"/>
        </w:rPr>
        <w:t xml:space="preserve"> в специальные шкафы и сейфы.</w:t>
      </w:r>
    </w:p>
    <w:p w:rsidR="002D5435" w:rsidRDefault="00417401">
      <w:pPr>
        <w:pStyle w:val="normal"/>
        <w:numPr>
          <w:ilvl w:val="2"/>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Установки, приборы, в которых использовались или образовывались вещества 1, 2 и 3 классов опасности, оставить в вытяжном шкафу с работающей вентиляцией до конца занятий, после </w:t>
      </w:r>
      <w:proofErr w:type="gramStart"/>
      <w:r>
        <w:rPr>
          <w:rFonts w:ascii="Times New Roman" w:eastAsia="Times New Roman" w:hAnsi="Times New Roman" w:cs="Times New Roman"/>
          <w:sz w:val="24"/>
          <w:szCs w:val="24"/>
        </w:rPr>
        <w:t>окончания</w:t>
      </w:r>
      <w:proofErr w:type="gramEnd"/>
      <w:r>
        <w:rPr>
          <w:rFonts w:ascii="Times New Roman" w:eastAsia="Times New Roman" w:hAnsi="Times New Roman" w:cs="Times New Roman"/>
          <w:sz w:val="24"/>
          <w:szCs w:val="24"/>
        </w:rPr>
        <w:t xml:space="preserve"> которых учитель лично производит демонтаж установки, прибора.</w:t>
      </w:r>
    </w:p>
    <w:p w:rsidR="002D5435" w:rsidRDefault="00417401">
      <w:pPr>
        <w:pStyle w:val="normal"/>
        <w:numPr>
          <w:ilvl w:val="2"/>
          <w:numId w:val="1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Отработа</w:t>
      </w:r>
      <w:r>
        <w:rPr>
          <w:rFonts w:ascii="Times New Roman" w:eastAsia="Times New Roman" w:hAnsi="Times New Roman" w:cs="Times New Roman"/>
          <w:sz w:val="24"/>
          <w:szCs w:val="24"/>
        </w:rPr>
        <w:t>нные растворы реактивов слить в специальную стеклянную тару с крышкой, емкостью не менее 3 л для последующего обезвреживания и уничтожения.</w:t>
      </w:r>
    </w:p>
    <w:p w:rsidR="002D5435" w:rsidRDefault="00417401">
      <w:pPr>
        <w:pStyle w:val="normal"/>
        <w:numPr>
          <w:ilvl w:val="0"/>
          <w:numId w:val="1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Выключить вентиляцию вытяжного шкафа.</w:t>
      </w:r>
    </w:p>
    <w:p w:rsidR="002D5435" w:rsidRDefault="00417401">
      <w:pPr>
        <w:pStyle w:val="normal"/>
        <w:numPr>
          <w:ilvl w:val="0"/>
          <w:numId w:val="1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Снять спецодежду и средства индивидуальной защиты.</w:t>
      </w:r>
    </w:p>
    <w:p w:rsidR="002D5435" w:rsidRDefault="00417401">
      <w:pPr>
        <w:pStyle w:val="normal"/>
        <w:numPr>
          <w:ilvl w:val="0"/>
          <w:numId w:val="1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Тщательно вымыть руки с мыл</w:t>
      </w:r>
      <w:r>
        <w:rPr>
          <w:rFonts w:ascii="Times New Roman" w:eastAsia="Times New Roman" w:hAnsi="Times New Roman" w:cs="Times New Roman"/>
          <w:sz w:val="24"/>
          <w:szCs w:val="24"/>
        </w:rPr>
        <w:t>ом.</w:t>
      </w:r>
    </w:p>
    <w:p w:rsidR="002D5435" w:rsidRDefault="00417401">
      <w:pPr>
        <w:pStyle w:val="normal"/>
        <w:numPr>
          <w:ilvl w:val="0"/>
          <w:numId w:val="19"/>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Тщательно проветрить помещение кабинета химии и лаборантской.</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V. ТРЕБОВАНИЯ БЕЗОПАСНОСТИ В АВАРИЙНЫХ СИТУАЦИЯХ</w:t>
      </w:r>
    </w:p>
    <w:p w:rsidR="002D5435" w:rsidRDefault="00417401">
      <w:pPr>
        <w:pStyle w:val="normal"/>
        <w:numPr>
          <w:ilvl w:val="0"/>
          <w:numId w:val="20"/>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случаях с разбитой лабораторной посудой, не собирать её осколки незащищенными руками, а использовать для этой цели щетку и совок.</w:t>
      </w:r>
    </w:p>
    <w:p w:rsidR="002D5435" w:rsidRDefault="00417401">
      <w:pPr>
        <w:pStyle w:val="normal"/>
        <w:numPr>
          <w:ilvl w:val="0"/>
          <w:numId w:val="20"/>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Уборку разлитых и рассыпанных реактивов производить, руководствуясь требованиями инструкции по безопасной работе с соответствующими химическими реактивами.</w:t>
      </w:r>
    </w:p>
    <w:p w:rsidR="002D5435" w:rsidRDefault="00417401">
      <w:pPr>
        <w:pStyle w:val="normal"/>
        <w:numPr>
          <w:ilvl w:val="0"/>
          <w:numId w:val="20"/>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случаях с разлитой легковоспламеняющейся жидкостью и её загоранием немедленно сообщить в ближайшую</w:t>
      </w:r>
      <w:r>
        <w:rPr>
          <w:rFonts w:ascii="Times New Roman" w:eastAsia="Times New Roman" w:hAnsi="Times New Roman" w:cs="Times New Roman"/>
          <w:sz w:val="24"/>
          <w:szCs w:val="24"/>
        </w:rPr>
        <w:t xml:space="preserve"> пожарную часть и приступить к тушению очага возгорания первичными средствами пожаротушения.</w:t>
      </w:r>
    </w:p>
    <w:p w:rsidR="002D5435" w:rsidRDefault="00417401">
      <w:pPr>
        <w:pStyle w:val="normal"/>
        <w:numPr>
          <w:ilvl w:val="0"/>
          <w:numId w:val="20"/>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получении травмы немедленно оказать первую помощь пострадавшему, сообщить об этом администрации школы при необходимости отправить пострадавшего в ближайшее леч</w:t>
      </w:r>
      <w:r>
        <w:rPr>
          <w:rFonts w:ascii="Times New Roman" w:eastAsia="Times New Roman" w:hAnsi="Times New Roman" w:cs="Times New Roman"/>
          <w:sz w:val="24"/>
          <w:szCs w:val="24"/>
        </w:rPr>
        <w:t>ебное учреждение.</w:t>
      </w:r>
    </w:p>
    <w:p w:rsidR="002D5435" w:rsidRDefault="002D5435">
      <w:pPr>
        <w:pStyle w:val="normal"/>
        <w:widowControl w:val="0"/>
        <w:spacing w:line="240" w:lineRule="auto"/>
        <w:ind w:firstLine="360"/>
        <w:jc w:val="both"/>
      </w:pP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360" w:lineRule="auto"/>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2D5435" w:rsidP="00417401">
      <w:pPr>
        <w:pStyle w:val="normal"/>
        <w:widowControl w:val="0"/>
        <w:spacing w:line="240" w:lineRule="auto"/>
        <w:jc w:val="both"/>
      </w:pP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 20____ г.</w:t>
      </w:r>
    </w:p>
    <w:p w:rsidR="002D5435" w:rsidRDefault="002D5435">
      <w:pPr>
        <w:pStyle w:val="normal"/>
        <w:widowControl w:val="0"/>
        <w:spacing w:before="140" w:line="240" w:lineRule="auto"/>
        <w:jc w:val="right"/>
      </w:pPr>
    </w:p>
    <w:p w:rsidR="002D5435" w:rsidRDefault="00417401">
      <w:pPr>
        <w:pStyle w:val="normal"/>
        <w:widowControl w:val="0"/>
        <w:spacing w:before="140" w:line="240" w:lineRule="auto"/>
        <w:jc w:val="right"/>
      </w:pPr>
      <w:r>
        <w:rPr>
          <w:rFonts w:ascii="Times New Roman" w:eastAsia="Times New Roman" w:hAnsi="Times New Roman" w:cs="Times New Roman"/>
          <w:b/>
          <w:sz w:val="24"/>
          <w:szCs w:val="24"/>
        </w:rPr>
        <w:t>УТВЕРЖДЕНО:</w:t>
      </w:r>
    </w:p>
    <w:p w:rsidR="002D5435" w:rsidRDefault="00417401">
      <w:pPr>
        <w:pStyle w:val="normal"/>
        <w:widowControl w:val="0"/>
        <w:spacing w:line="240" w:lineRule="auto"/>
        <w:jc w:val="right"/>
      </w:pPr>
      <w:r>
        <w:rPr>
          <w:rFonts w:ascii="Times New Roman" w:eastAsia="Times New Roman" w:hAnsi="Times New Roman" w:cs="Times New Roman"/>
          <w:sz w:val="24"/>
          <w:szCs w:val="24"/>
        </w:rPr>
        <w:t xml:space="preserve">Постановлением </w:t>
      </w:r>
      <w:proofErr w:type="gramStart"/>
      <w:r>
        <w:rPr>
          <w:rFonts w:ascii="Times New Roman" w:eastAsia="Times New Roman" w:hAnsi="Times New Roman" w:cs="Times New Roman"/>
          <w:sz w:val="24"/>
          <w:szCs w:val="24"/>
        </w:rPr>
        <w:t>профсоюзного</w:t>
      </w:r>
      <w:proofErr w:type="gramEnd"/>
    </w:p>
    <w:p w:rsidR="002D5435" w:rsidRDefault="00417401">
      <w:pPr>
        <w:pStyle w:val="normal"/>
        <w:widowControl w:val="0"/>
        <w:spacing w:line="240" w:lineRule="auto"/>
        <w:jc w:val="right"/>
      </w:pPr>
      <w:r>
        <w:rPr>
          <w:rFonts w:ascii="Times New Roman" w:eastAsia="Times New Roman" w:hAnsi="Times New Roman" w:cs="Times New Roman"/>
          <w:sz w:val="24"/>
          <w:szCs w:val="24"/>
        </w:rPr>
        <w:t>комитета школы №___________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 20____ г.</w:t>
      </w:r>
    </w:p>
    <w:p w:rsidR="002D5435" w:rsidRDefault="002D5435">
      <w:pPr>
        <w:pStyle w:val="normal"/>
        <w:widowControl w:val="0"/>
        <w:spacing w:line="240" w:lineRule="auto"/>
        <w:ind w:firstLine="360"/>
        <w:jc w:val="both"/>
      </w:pPr>
    </w:p>
    <w:p w:rsidR="002D5435" w:rsidRDefault="002D5435">
      <w:pPr>
        <w:pStyle w:val="normal"/>
        <w:keepNext/>
        <w:widowControl w:val="0"/>
        <w:spacing w:after="60" w:line="240" w:lineRule="auto"/>
        <w:jc w:val="center"/>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ПО ОХРАНЕ ТРУДА ДЛЯ УЧАЩИХСЯ</w:t>
      </w:r>
    </w:p>
    <w:p w:rsidR="002D5435" w:rsidRDefault="00417401">
      <w:pPr>
        <w:pStyle w:val="normal"/>
        <w:keepNext/>
        <w:widowControl w:val="0"/>
        <w:spacing w:after="60" w:line="240" w:lineRule="auto"/>
        <w:jc w:val="center"/>
      </w:pPr>
      <w:r>
        <w:rPr>
          <w:rFonts w:ascii="Tahoma" w:eastAsia="Tahoma" w:hAnsi="Tahoma" w:cs="Tahoma"/>
          <w:b/>
          <w:sz w:val="28"/>
          <w:szCs w:val="28"/>
        </w:rPr>
        <w:t>ПРИ РАБОТЕ В КАБИНЕТЕ ХИМИИ</w:t>
      </w:r>
    </w:p>
    <w:p w:rsidR="002D5435" w:rsidRDefault="002D5435">
      <w:pPr>
        <w:pStyle w:val="normal"/>
        <w:widowControl w:val="0"/>
        <w:spacing w:line="240" w:lineRule="auto"/>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highlight w:val="yellow"/>
        </w:rPr>
        <w:t>I. ОБЩИЕ ПОЛОЖЕНИЯ</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требований настоящей инструкции обязательно для всех учащихся, работающих в кабинете химии.</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могут находиться в кабинете только в присутствии учителя; пребывание учащихся в помещении лаборантской не допускается.</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Присутствие посторонних лиц в кабинете химии во время эксперимента допускается только с разрешения учителя.</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кабинете химии запрещается принимать пищу и напитки.</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Учащимся запрещается выносить из кабинета и вносить в него любые вещества без разрешения учителя.</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допускается загромождение проходов портфелями и сумками.</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работы в кабинете химии учащиеся д</w:t>
      </w:r>
      <w:r>
        <w:rPr>
          <w:rFonts w:ascii="Times New Roman" w:eastAsia="Times New Roman" w:hAnsi="Times New Roman" w:cs="Times New Roman"/>
          <w:sz w:val="24"/>
          <w:szCs w:val="24"/>
        </w:rPr>
        <w:t>олжны соблюдать чистоту, порядок на рабочем месте, а также четко следовать правилам техники безопасности.</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Учащимся запрещается бегать по кабинету, шуметь и устраивать игры.</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допускается нахождение учащихся в кабинете химии во время его проветривания.</w:t>
      </w:r>
    </w:p>
    <w:p w:rsidR="002D5435" w:rsidRDefault="00417401">
      <w:pPr>
        <w:pStyle w:val="normal"/>
        <w:widowControl w:val="0"/>
        <w:numPr>
          <w:ilvl w:val="0"/>
          <w:numId w:val="2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щиеся, присутствующие на лабораторной или практической работе без халата, непосредственно к проведению эксперимента не допускаются.</w:t>
      </w:r>
    </w:p>
    <w:p w:rsidR="002D5435" w:rsidRDefault="002D5435">
      <w:pPr>
        <w:pStyle w:val="normal"/>
        <w:spacing w:line="240" w:lineRule="auto"/>
        <w:jc w:val="both"/>
      </w:pPr>
    </w:p>
    <w:p w:rsidR="002D5435" w:rsidRDefault="00417401">
      <w:pPr>
        <w:pStyle w:val="normal"/>
        <w:spacing w:line="240" w:lineRule="auto"/>
        <w:jc w:val="both"/>
      </w:pPr>
      <w:r>
        <w:rPr>
          <w:rFonts w:ascii="Times New Roman" w:eastAsia="Times New Roman" w:hAnsi="Times New Roman" w:cs="Times New Roman"/>
          <w:b/>
          <w:sz w:val="24"/>
          <w:szCs w:val="24"/>
          <w:highlight w:val="yellow"/>
        </w:rPr>
        <w:t>II. ТРЕБОВАНИЯ БЕЗОПАСНОСТИ ПЕРЕД НАЧАЛОМ РАБОТЫ</w:t>
      </w:r>
    </w:p>
    <w:p w:rsidR="002D5435" w:rsidRDefault="00417401">
      <w:pPr>
        <w:pStyle w:val="normal"/>
        <w:numPr>
          <w:ilvl w:val="0"/>
          <w:numId w:val="2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проведением экспериментальной работы каждый учащийся должен надеть х</w:t>
      </w:r>
      <w:r>
        <w:rPr>
          <w:rFonts w:ascii="Times New Roman" w:eastAsia="Times New Roman" w:hAnsi="Times New Roman" w:cs="Times New Roman"/>
          <w:sz w:val="24"/>
          <w:szCs w:val="24"/>
        </w:rPr>
        <w:t>алат. Халат должен быть из хлопчатобумажной ткани, застёгиваться только спереди, манжеты рукавов должны быть на пуговицах. Длина халата — ниже колен. Стирать халат, испачканный химическими реактивами, необходимо отдельно от остального нательного белья.</w:t>
      </w:r>
    </w:p>
    <w:p w:rsidR="002D5435" w:rsidRDefault="00417401">
      <w:pPr>
        <w:pStyle w:val="normal"/>
        <w:numPr>
          <w:ilvl w:val="0"/>
          <w:numId w:val="2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w:t>
      </w:r>
      <w:r>
        <w:rPr>
          <w:rFonts w:ascii="Times New Roman" w:eastAsia="Times New Roman" w:hAnsi="Times New Roman" w:cs="Times New Roman"/>
          <w:sz w:val="24"/>
          <w:szCs w:val="24"/>
        </w:rPr>
        <w:t xml:space="preserve"> проведении эксперимента, связанного с нагреванием жидкостей до температуры кипения, использованием разъедающих растворов, учащиеся должны пользоваться средствами индивидуальной защиты (по указанию учителя).</w:t>
      </w:r>
    </w:p>
    <w:p w:rsidR="002D5435" w:rsidRDefault="00417401">
      <w:pPr>
        <w:pStyle w:val="normal"/>
        <w:numPr>
          <w:ilvl w:val="0"/>
          <w:numId w:val="2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имеющие длинные волосы, не должны оста</w:t>
      </w:r>
      <w:r>
        <w:rPr>
          <w:rFonts w:ascii="Times New Roman" w:eastAsia="Times New Roman" w:hAnsi="Times New Roman" w:cs="Times New Roman"/>
          <w:sz w:val="24"/>
          <w:szCs w:val="24"/>
        </w:rPr>
        <w:t>влять их в распущенном виде, чтобы исключить возможность их соприкосновения с лабораторным оборудованием, реактивами и тем более — с открытым огнем.</w:t>
      </w:r>
    </w:p>
    <w:p w:rsidR="002D5435" w:rsidRDefault="00417401">
      <w:pPr>
        <w:pStyle w:val="normal"/>
        <w:numPr>
          <w:ilvl w:val="0"/>
          <w:numId w:val="2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Прежде, чем приступить к выполнению эксперимента, учащиеся должны по учебнику или инструктивной карточке из</w:t>
      </w:r>
      <w:r>
        <w:rPr>
          <w:rFonts w:ascii="Times New Roman" w:eastAsia="Times New Roman" w:hAnsi="Times New Roman" w:cs="Times New Roman"/>
          <w:sz w:val="24"/>
          <w:szCs w:val="24"/>
        </w:rPr>
        <w:t>учить и уяснить порядок выполнения предстоящей работы.</w:t>
      </w:r>
    </w:p>
    <w:p w:rsidR="002D5435" w:rsidRDefault="00417401">
      <w:pPr>
        <w:pStyle w:val="normal"/>
        <w:numPr>
          <w:ilvl w:val="0"/>
          <w:numId w:val="2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обязаны внимательно выслушать инструктаж учителя по технике безопасности в соответствии с особенностями предстоящей работы. Текущий инструктаж по технике безопасности перед практической работо</w:t>
      </w:r>
      <w:r>
        <w:rPr>
          <w:rFonts w:ascii="Times New Roman" w:eastAsia="Times New Roman" w:hAnsi="Times New Roman" w:cs="Times New Roman"/>
          <w:sz w:val="24"/>
          <w:szCs w:val="24"/>
        </w:rPr>
        <w:t xml:space="preserve">й регистрируется, собственноручно учащимися в </w:t>
      </w:r>
      <w:r>
        <w:rPr>
          <w:rFonts w:ascii="Times New Roman" w:eastAsia="Times New Roman" w:hAnsi="Times New Roman" w:cs="Times New Roman"/>
          <w:sz w:val="24"/>
          <w:szCs w:val="24"/>
        </w:rPr>
        <w:lastRenderedPageBreak/>
        <w:t>тетрадях для практических работ. Текущий инструктаж перед лабораторной работой не регистрируется.</w:t>
      </w:r>
    </w:p>
    <w:p w:rsidR="002D5435" w:rsidRDefault="00417401">
      <w:pPr>
        <w:pStyle w:val="normal"/>
        <w:numPr>
          <w:ilvl w:val="0"/>
          <w:numId w:val="2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Приступать к проведению эксперимента учащиеся могут только с разрешения учителя.</w:t>
      </w:r>
    </w:p>
    <w:p w:rsidR="002D5435" w:rsidRDefault="002D5435">
      <w:pPr>
        <w:pStyle w:val="normal"/>
        <w:spacing w:line="240" w:lineRule="auto"/>
        <w:jc w:val="both"/>
      </w:pPr>
    </w:p>
    <w:p w:rsidR="002D5435" w:rsidRDefault="00417401">
      <w:pPr>
        <w:pStyle w:val="normal"/>
        <w:spacing w:line="240" w:lineRule="auto"/>
        <w:jc w:val="both"/>
      </w:pPr>
      <w:r>
        <w:rPr>
          <w:rFonts w:ascii="Times New Roman" w:eastAsia="Times New Roman" w:hAnsi="Times New Roman" w:cs="Times New Roman"/>
          <w:b/>
          <w:sz w:val="24"/>
          <w:szCs w:val="24"/>
          <w:highlight w:val="yellow"/>
        </w:rPr>
        <w:t>III. ТРЕБОВАНИЯ БЕЗОПАСНОСТИ В</w:t>
      </w:r>
      <w:r>
        <w:rPr>
          <w:rFonts w:ascii="Times New Roman" w:eastAsia="Times New Roman" w:hAnsi="Times New Roman" w:cs="Times New Roman"/>
          <w:b/>
          <w:sz w:val="24"/>
          <w:szCs w:val="24"/>
          <w:highlight w:val="yellow"/>
        </w:rPr>
        <w:t>О ВРЕМЯ РАБОТЫ</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работы в кабинете химии учащиеся должны быть максимально внимательными, дисциплинированными, строго следовать указаниям учителя, соблюдать тишину, поддерживать чистоту и порядок на рабочем месте.</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демонстрационных опытов уча</w:t>
      </w:r>
      <w:r>
        <w:rPr>
          <w:rFonts w:ascii="Times New Roman" w:eastAsia="Times New Roman" w:hAnsi="Times New Roman" w:cs="Times New Roman"/>
          <w:sz w:val="24"/>
          <w:szCs w:val="24"/>
        </w:rPr>
        <w:t>щиеся должны находиться на своих рабочих местах или пересесть по указанию учителя на другое, более безопасное место.</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выполнении лабораторных и практических работ учащиеся должны неукоснительно соблюдать правила техники, безопасности, следить, чтобы </w:t>
      </w:r>
      <w:r>
        <w:rPr>
          <w:rFonts w:ascii="Times New Roman" w:eastAsia="Times New Roman" w:hAnsi="Times New Roman" w:cs="Times New Roman"/>
          <w:b/>
          <w:sz w:val="24"/>
          <w:szCs w:val="24"/>
        </w:rPr>
        <w:t>вещ</w:t>
      </w:r>
      <w:r>
        <w:rPr>
          <w:rFonts w:ascii="Times New Roman" w:eastAsia="Times New Roman" w:hAnsi="Times New Roman" w:cs="Times New Roman"/>
          <w:b/>
          <w:sz w:val="24"/>
          <w:szCs w:val="24"/>
        </w:rPr>
        <w:t>ества не попадали на кожу лица и рук</w:t>
      </w:r>
      <w:r>
        <w:rPr>
          <w:rFonts w:ascii="Times New Roman" w:eastAsia="Times New Roman" w:hAnsi="Times New Roman" w:cs="Times New Roman"/>
          <w:sz w:val="24"/>
          <w:szCs w:val="24"/>
        </w:rPr>
        <w:t>, так как многие из них вызывают раздражение кожи и слизистых оболочек.</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Никакие вещества в лаборатории нельзя пробовать на вкус!</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Нюхать вещества можно, лишь осторожно направляя на себя их пары или газы лёгким движением р</w:t>
      </w:r>
      <w:r>
        <w:rPr>
          <w:rFonts w:ascii="Times New Roman" w:eastAsia="Times New Roman" w:hAnsi="Times New Roman" w:cs="Times New Roman"/>
          <w:sz w:val="24"/>
          <w:szCs w:val="24"/>
        </w:rPr>
        <w:t xml:space="preserve">уки, </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не наклоняясь к сосуду и не вдыхая полной грудью.</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выполнении лабораторных работ учащиеся должны точно повторять действия учителя, показывающего, как нужно правильно проводить эксперимент.</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Подготовленный к работе прибор учащиеся должны показать учителю или лаборанту.</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первому требованию учителя учащиеся обязаны немедленно прекратить выполнение работы (эксперимента). Возобновление работы возможно только с разрешения учителя.</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Учащимся запрещ</w:t>
      </w:r>
      <w:r>
        <w:rPr>
          <w:rFonts w:ascii="Times New Roman" w:eastAsia="Times New Roman" w:hAnsi="Times New Roman" w:cs="Times New Roman"/>
          <w:sz w:val="24"/>
          <w:szCs w:val="24"/>
        </w:rPr>
        <w:t>ается самостоятельно проводить любые опыты, не предусмотренные в данной работе.</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Учащимся запрещается выливать в канализацию растворы и органические жидкости.</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 всех разлитых и рассыпанных реактивах учащиеся должны немедленно сообщить учителю или лаборант</w:t>
      </w:r>
      <w:r>
        <w:rPr>
          <w:rFonts w:ascii="Times New Roman" w:eastAsia="Times New Roman" w:hAnsi="Times New Roman" w:cs="Times New Roman"/>
          <w:sz w:val="24"/>
          <w:szCs w:val="24"/>
        </w:rPr>
        <w:t>у. Учащимся запрещается самостоятельно убирать любые вещества.</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 всех неполадках в работе оборудования, водопровода, электросети и т.п. учащиеся обязаны сообщить учителю или лаборанту. Учащимся запрещается самостоятельно устранять неисправности.</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получении травм (порезы, ожоги и т.п.), а также при плохом самочувствии учащиеся должны немедленно сообщить об этом учителю или лаборанту.</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работы учащимся запрещается переходить на другое рабочее место без разрешения учителя.</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Учащимся запрещае</w:t>
      </w:r>
      <w:r>
        <w:rPr>
          <w:rFonts w:ascii="Times New Roman" w:eastAsia="Times New Roman" w:hAnsi="Times New Roman" w:cs="Times New Roman"/>
          <w:sz w:val="24"/>
          <w:szCs w:val="24"/>
        </w:rPr>
        <w:t>тся брать вещества и какое-либо оборудование с незадействованных на данный момент рабочих мест.</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Недопустимо во время работы перебрасывать друг другу какие-либо вещи (учебники, тетради, ручки и др.).</w:t>
      </w:r>
    </w:p>
    <w:p w:rsidR="002D5435" w:rsidRDefault="00417401">
      <w:pPr>
        <w:pStyle w:val="normal"/>
        <w:numPr>
          <w:ilvl w:val="0"/>
          <w:numId w:val="2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оставлять без присмотра включенные нагревател</w:t>
      </w:r>
      <w:r>
        <w:rPr>
          <w:rFonts w:ascii="Times New Roman" w:eastAsia="Times New Roman" w:hAnsi="Times New Roman" w:cs="Times New Roman"/>
          <w:sz w:val="24"/>
          <w:szCs w:val="24"/>
        </w:rPr>
        <w:t>ьные приборы, а также зажигать горелки и спиртовки без надобности.</w:t>
      </w:r>
    </w:p>
    <w:p w:rsidR="002D5435" w:rsidRDefault="002D5435">
      <w:pPr>
        <w:pStyle w:val="normal"/>
        <w:spacing w:line="240" w:lineRule="auto"/>
        <w:jc w:val="both"/>
      </w:pPr>
    </w:p>
    <w:p w:rsidR="002D5435" w:rsidRDefault="00417401">
      <w:pPr>
        <w:pStyle w:val="normal"/>
        <w:spacing w:line="240" w:lineRule="auto"/>
        <w:jc w:val="both"/>
      </w:pPr>
      <w:r>
        <w:rPr>
          <w:rFonts w:ascii="Times New Roman" w:eastAsia="Times New Roman" w:hAnsi="Times New Roman" w:cs="Times New Roman"/>
          <w:b/>
          <w:sz w:val="24"/>
          <w:szCs w:val="24"/>
          <w:highlight w:val="yellow"/>
        </w:rPr>
        <w:t>IV. ТРЕБОВАНИЯ БЕЗОПАСНОСТИ ПО ОКОНЧАНИИ РАБОТЫ</w:t>
      </w:r>
    </w:p>
    <w:p w:rsidR="002D5435" w:rsidRDefault="00417401">
      <w:pPr>
        <w:pStyle w:val="normal"/>
        <w:numPr>
          <w:ilvl w:val="0"/>
          <w:numId w:val="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рабочих мест по окончании работы производится в соответствии с указаниями учителя.</w:t>
      </w:r>
    </w:p>
    <w:p w:rsidR="002D5435" w:rsidRDefault="00417401">
      <w:pPr>
        <w:pStyle w:val="normal"/>
        <w:numPr>
          <w:ilvl w:val="0"/>
          <w:numId w:val="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должны привести в порядок свое рабочее ме</w:t>
      </w:r>
      <w:r>
        <w:rPr>
          <w:rFonts w:ascii="Times New Roman" w:eastAsia="Times New Roman" w:hAnsi="Times New Roman" w:cs="Times New Roman"/>
          <w:sz w:val="24"/>
          <w:szCs w:val="24"/>
        </w:rPr>
        <w:t>сто, сдать учителю или лаборанту дополнительные реактивы и оборудование, выданные в лотке, удостовериться в наличии порядка в обоих ящиках рабочего стола и закрыть их. Запрещается убирать в ящики грязную посуду, ее необходимо сдать учителю или лаборанту.</w:t>
      </w:r>
    </w:p>
    <w:p w:rsidR="002D5435" w:rsidRDefault="00417401">
      <w:pPr>
        <w:pStyle w:val="normal"/>
        <w:numPr>
          <w:ilvl w:val="0"/>
          <w:numId w:val="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sz w:val="24"/>
          <w:szCs w:val="24"/>
        </w:rPr>
        <w:t>о окончании лабораторной и практической работ учащиеся обязаны вымыть руки с мылом.</w:t>
      </w:r>
    </w:p>
    <w:p w:rsidR="002D5435" w:rsidRDefault="00417401">
      <w:pPr>
        <w:pStyle w:val="normal"/>
        <w:numPr>
          <w:ilvl w:val="0"/>
          <w:numId w:val="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Стирать халат, испачканный химическими реактивами, необходимо отдельно от остального нательного белья.</w:t>
      </w:r>
    </w:p>
    <w:p w:rsidR="002D5435" w:rsidRDefault="002D5435">
      <w:pPr>
        <w:pStyle w:val="normal"/>
        <w:spacing w:line="240" w:lineRule="auto"/>
        <w:jc w:val="both"/>
      </w:pPr>
    </w:p>
    <w:p w:rsidR="002D5435" w:rsidRDefault="00417401">
      <w:pPr>
        <w:pStyle w:val="normal"/>
        <w:spacing w:line="240" w:lineRule="auto"/>
        <w:jc w:val="both"/>
      </w:pPr>
      <w:r>
        <w:rPr>
          <w:rFonts w:ascii="Times New Roman" w:eastAsia="Times New Roman" w:hAnsi="Times New Roman" w:cs="Times New Roman"/>
          <w:b/>
          <w:sz w:val="24"/>
          <w:szCs w:val="24"/>
          <w:highlight w:val="yellow"/>
        </w:rPr>
        <w:t>V. АВАРИЙНЫЕ СИТУАЦИИ</w:t>
      </w:r>
    </w:p>
    <w:p w:rsidR="002D5435" w:rsidRDefault="00417401">
      <w:pPr>
        <w:pStyle w:val="normal"/>
        <w:spacing w:line="240" w:lineRule="auto"/>
        <w:jc w:val="both"/>
      </w:pPr>
      <w:r>
        <w:rPr>
          <w:rFonts w:ascii="Times New Roman" w:eastAsia="Times New Roman" w:hAnsi="Times New Roman" w:cs="Times New Roman"/>
          <w:sz w:val="24"/>
          <w:szCs w:val="24"/>
        </w:rPr>
        <w:t xml:space="preserve">При возникновении аварийных ситуаций во время </w:t>
      </w:r>
      <w:r>
        <w:rPr>
          <w:rFonts w:ascii="Times New Roman" w:eastAsia="Times New Roman" w:hAnsi="Times New Roman" w:cs="Times New Roman"/>
          <w:sz w:val="24"/>
          <w:szCs w:val="24"/>
        </w:rPr>
        <w:t xml:space="preserve">занятий в кабинете химии (пожар, появление посторонних запахов), </w:t>
      </w:r>
      <w:r>
        <w:rPr>
          <w:rFonts w:ascii="Times New Roman" w:eastAsia="Times New Roman" w:hAnsi="Times New Roman" w:cs="Times New Roman"/>
          <w:b/>
          <w:sz w:val="24"/>
          <w:szCs w:val="24"/>
        </w:rPr>
        <w:t>не допускать паники</w:t>
      </w:r>
      <w:r>
        <w:rPr>
          <w:rFonts w:ascii="Times New Roman" w:eastAsia="Times New Roman" w:hAnsi="Times New Roman" w:cs="Times New Roman"/>
          <w:sz w:val="24"/>
          <w:szCs w:val="24"/>
        </w:rPr>
        <w:t xml:space="preserve"> и подчиняться только указаниям учителя.</w:t>
      </w:r>
    </w:p>
    <w:p w:rsidR="002D5435" w:rsidRDefault="002D5435">
      <w:pPr>
        <w:pStyle w:val="normal"/>
        <w:spacing w:line="240" w:lineRule="auto"/>
        <w:jc w:val="both"/>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360" w:lineRule="auto"/>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2D5435">
      <w:pPr>
        <w:pStyle w:val="normal"/>
        <w:widowControl w:val="0"/>
        <w:spacing w:line="240" w:lineRule="auto"/>
        <w:ind w:firstLine="360"/>
        <w:jc w:val="both"/>
      </w:pP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__________ 20____ г.</w:t>
      </w:r>
    </w:p>
    <w:p w:rsidR="002D5435" w:rsidRDefault="002D5435">
      <w:pPr>
        <w:pStyle w:val="normal"/>
        <w:widowControl w:val="0"/>
        <w:spacing w:before="140" w:line="240" w:lineRule="auto"/>
        <w:jc w:val="right"/>
      </w:pPr>
    </w:p>
    <w:p w:rsidR="002D5435" w:rsidRDefault="002D5435">
      <w:pPr>
        <w:pStyle w:val="normal"/>
        <w:keepNext/>
        <w:widowControl w:val="0"/>
        <w:spacing w:after="60" w:line="240" w:lineRule="auto"/>
        <w:jc w:val="center"/>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ПО БЕЗОПАСНОЙ РАБОТЕ</w:t>
      </w:r>
    </w:p>
    <w:p w:rsidR="002D5435" w:rsidRDefault="00417401">
      <w:pPr>
        <w:pStyle w:val="normal"/>
        <w:keepNext/>
        <w:widowControl w:val="0"/>
        <w:spacing w:after="60" w:line="240" w:lineRule="auto"/>
        <w:jc w:val="center"/>
      </w:pPr>
      <w:r>
        <w:rPr>
          <w:rFonts w:ascii="Tahoma" w:eastAsia="Tahoma" w:hAnsi="Tahoma" w:cs="Tahoma"/>
          <w:b/>
          <w:sz w:val="28"/>
          <w:szCs w:val="28"/>
        </w:rPr>
        <w:t>СО СТЕКЛЯННОЙ ПОСУДОЙ И АМПУЛАМИ</w:t>
      </w:r>
    </w:p>
    <w:p w:rsidR="002D5435" w:rsidRDefault="002D5435">
      <w:pPr>
        <w:pStyle w:val="normal"/>
        <w:widowControl w:val="0"/>
        <w:spacing w:before="60" w:line="240" w:lineRule="auto"/>
        <w:jc w:val="center"/>
      </w:pP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Стекло — хрупкий материал, имеющий малое сопротивление при ударе и незначительную прочность при изгибе. Применение физической силы при работе со стеклянными деталями связано с опасностью их поломки. Особенно велико бывает искушение применить усилие при раз</w:t>
      </w:r>
      <w:r>
        <w:rPr>
          <w:rFonts w:ascii="Times New Roman" w:eastAsia="Times New Roman" w:hAnsi="Times New Roman" w:cs="Times New Roman"/>
          <w:sz w:val="24"/>
          <w:szCs w:val="24"/>
        </w:rPr>
        <w:t>ъединении заклинивших шлифов, вынимании пробок, насаживании резиновых шлангов на отверстия большего диаметра. Однако во всех этих случаях лучше недооценить прочность стеклянной детали, чем переоценить ее. Вероятность ранения рук пропорциональна усилию, при</w:t>
      </w:r>
      <w:r>
        <w:rPr>
          <w:rFonts w:ascii="Times New Roman" w:eastAsia="Times New Roman" w:hAnsi="Times New Roman" w:cs="Times New Roman"/>
          <w:sz w:val="24"/>
          <w:szCs w:val="24"/>
        </w:rPr>
        <w:t>ложенному к стеклянной детали.</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 при каких обстоятельствах нельзя допускать нагревания жидкостей в закрытых колбах или приборах, не имеющих сообщения с атмосферой, даже в тех случаях, когда температура нагрева не превышает температуру кипения жидкости.</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Категорически запрещается использовать посуду, имеющую трещины или отбитые края.</w:t>
      </w:r>
      <w:r>
        <w:rPr>
          <w:rFonts w:ascii="Times New Roman" w:eastAsia="Times New Roman" w:hAnsi="Times New Roman" w:cs="Times New Roman"/>
          <w:sz w:val="24"/>
          <w:szCs w:val="24"/>
        </w:rPr>
        <w:t xml:space="preserve"> Острые края стеклянных трубок следует немедленно оплавить в пламени горелки. </w:t>
      </w:r>
      <w:proofErr w:type="spellStart"/>
      <w:r>
        <w:rPr>
          <w:rFonts w:ascii="Times New Roman" w:eastAsia="Times New Roman" w:hAnsi="Times New Roman" w:cs="Times New Roman"/>
          <w:sz w:val="24"/>
          <w:szCs w:val="24"/>
        </w:rPr>
        <w:t>Неоплавленные</w:t>
      </w:r>
      <w:proofErr w:type="spellEnd"/>
      <w:r>
        <w:rPr>
          <w:rFonts w:ascii="Times New Roman" w:eastAsia="Times New Roman" w:hAnsi="Times New Roman" w:cs="Times New Roman"/>
          <w:sz w:val="24"/>
          <w:szCs w:val="24"/>
        </w:rPr>
        <w:t xml:space="preserve"> края стеклянных трубок опасны не только как источник травм — со временем они перерез</w:t>
      </w:r>
      <w:r>
        <w:rPr>
          <w:rFonts w:ascii="Times New Roman" w:eastAsia="Times New Roman" w:hAnsi="Times New Roman" w:cs="Times New Roman"/>
          <w:sz w:val="24"/>
          <w:szCs w:val="24"/>
        </w:rPr>
        <w:t>ают надетые на них резиновые шланги, особенно тонкостенные, что может послужить причиной аварии.</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 при проведении которых возможно бурное течение процесса, перегрев стеклянного прибора или его поломка с разбрызгиванием горячих или едких продуктов, до</w:t>
      </w:r>
      <w:r>
        <w:rPr>
          <w:rFonts w:ascii="Times New Roman" w:eastAsia="Times New Roman" w:hAnsi="Times New Roman" w:cs="Times New Roman"/>
          <w:sz w:val="24"/>
          <w:szCs w:val="24"/>
        </w:rPr>
        <w:t>лжны выполняться в вытяжных шкафах на противнях; по месту работ следует устанавливать прозрачные предохранительные щитки. Работающий должен надеть защитные очки или маску, перчатки и резиновый фартук.</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смешивании или разбавлении веществ, сопровождающемс</w:t>
      </w:r>
      <w:r>
        <w:rPr>
          <w:rFonts w:ascii="Times New Roman" w:eastAsia="Times New Roman" w:hAnsi="Times New Roman" w:cs="Times New Roman"/>
          <w:sz w:val="24"/>
          <w:szCs w:val="24"/>
        </w:rPr>
        <w:t>я выделением тепла, следует пользоваться термостойкой или фарфоровой посудой.</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Стеклянную посуду (тонкостенные химические стаканы и колбы из обычного стекла) запрещается нагревать на открытом огне без </w:t>
      </w:r>
      <w:proofErr w:type="spellStart"/>
      <w:r>
        <w:rPr>
          <w:rFonts w:ascii="Times New Roman" w:eastAsia="Times New Roman" w:hAnsi="Times New Roman" w:cs="Times New Roman"/>
          <w:sz w:val="24"/>
          <w:szCs w:val="24"/>
        </w:rPr>
        <w:t>асбестированной</w:t>
      </w:r>
      <w:proofErr w:type="spellEnd"/>
      <w:r>
        <w:rPr>
          <w:rFonts w:ascii="Times New Roman" w:eastAsia="Times New Roman" w:hAnsi="Times New Roman" w:cs="Times New Roman"/>
          <w:sz w:val="24"/>
          <w:szCs w:val="24"/>
        </w:rPr>
        <w:t xml:space="preserve"> сетки.</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переносе сосудов с горячей жи</w:t>
      </w:r>
      <w:r>
        <w:rPr>
          <w:rFonts w:ascii="Times New Roman" w:eastAsia="Times New Roman" w:hAnsi="Times New Roman" w:cs="Times New Roman"/>
          <w:sz w:val="24"/>
          <w:szCs w:val="24"/>
        </w:rPr>
        <w:t xml:space="preserve">дкостью следует пользоваться полотенцем или другими материалами, сосуд при этом необходимо держать обеими руками: одной — за горловину, а другой — за дно. Большие химические стаканы с жидкостью нужно поднимать только двумя руками так, чтобы отогнутые края </w:t>
      </w:r>
      <w:r>
        <w:rPr>
          <w:rFonts w:ascii="Times New Roman" w:eastAsia="Times New Roman" w:hAnsi="Times New Roman" w:cs="Times New Roman"/>
          <w:sz w:val="24"/>
          <w:szCs w:val="24"/>
        </w:rPr>
        <w:t>стакана опирались на указательные пальцы.</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Нагревая жидкость в пробирке, необходимо держать последнюю так, чтобы отверстие было направлено в сторону от себя и соседей по работе.</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Посуда, хранящаяся в рабочем столе или шкафу, должна содержаться в порядке, мел</w:t>
      </w:r>
      <w:r>
        <w:rPr>
          <w:rFonts w:ascii="Times New Roman" w:eastAsia="Times New Roman" w:hAnsi="Times New Roman" w:cs="Times New Roman"/>
          <w:sz w:val="24"/>
          <w:szCs w:val="24"/>
        </w:rPr>
        <w:t>кие детали — в неглубоких коробках в один слой на вате. При выдвижении ящиков стола посуда не должна ударяться друг о друга. Если посуда не имеет своего постоянного места, хранится неаккуратно, в тесноте, она неизбежно бьется, что повышает вероятность трав</w:t>
      </w:r>
      <w:r>
        <w:rPr>
          <w:rFonts w:ascii="Times New Roman" w:eastAsia="Times New Roman" w:hAnsi="Times New Roman" w:cs="Times New Roman"/>
          <w:sz w:val="24"/>
          <w:szCs w:val="24"/>
        </w:rPr>
        <w:t>м.</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Недопустимо убирать осколки разбитой посуды незащищенными руками!</w:t>
      </w:r>
      <w:r>
        <w:rPr>
          <w:rFonts w:ascii="Times New Roman" w:eastAsia="Times New Roman" w:hAnsi="Times New Roman" w:cs="Times New Roman"/>
          <w:sz w:val="24"/>
          <w:szCs w:val="24"/>
        </w:rPr>
        <w:t xml:space="preserve"> Осколки необходимо убирать с помощью щетки и совка.</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Стеклянные приборы и посуду больших размеров можно переносить только двумя руками. Крупные (более 5 л) бутыли с жидкостями переносят вд</w:t>
      </w:r>
      <w:r>
        <w:rPr>
          <w:rFonts w:ascii="Times New Roman" w:eastAsia="Times New Roman" w:hAnsi="Times New Roman" w:cs="Times New Roman"/>
          <w:sz w:val="24"/>
          <w:szCs w:val="24"/>
        </w:rPr>
        <w:t>воем в специальных корзинах или ящиках с ручками. Поднимать крупные бутыли за горло запрещается.</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Запаянную ампулу вскрывают только после охлаждения ниже температуры кипения запаянного вещества: после охлаждения ампулу заворачивают в какую-либо ткань (не ис</w:t>
      </w:r>
      <w:r>
        <w:rPr>
          <w:rFonts w:ascii="Times New Roman" w:eastAsia="Times New Roman" w:hAnsi="Times New Roman" w:cs="Times New Roman"/>
          <w:sz w:val="24"/>
          <w:szCs w:val="24"/>
        </w:rPr>
        <w:t xml:space="preserve">пользовать полотенце!), затем делают надрез ножом или напильником на капилляре и </w:t>
      </w:r>
      <w:r>
        <w:rPr>
          <w:rFonts w:ascii="Times New Roman" w:eastAsia="Times New Roman" w:hAnsi="Times New Roman" w:cs="Times New Roman"/>
          <w:sz w:val="24"/>
          <w:szCs w:val="24"/>
        </w:rPr>
        <w:lastRenderedPageBreak/>
        <w:t>отламывают его.</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операции с ампулами до их вскрытия следует </w:t>
      </w:r>
      <w:proofErr w:type="gramStart"/>
      <w:r>
        <w:rPr>
          <w:rFonts w:ascii="Times New Roman" w:eastAsia="Times New Roman" w:hAnsi="Times New Roman" w:cs="Times New Roman"/>
          <w:sz w:val="24"/>
          <w:szCs w:val="24"/>
        </w:rPr>
        <w:t>проводить</w:t>
      </w:r>
      <w:proofErr w:type="gramEnd"/>
      <w:r>
        <w:rPr>
          <w:rFonts w:ascii="Times New Roman" w:eastAsia="Times New Roman" w:hAnsi="Times New Roman" w:cs="Times New Roman"/>
          <w:sz w:val="24"/>
          <w:szCs w:val="24"/>
        </w:rPr>
        <w:t xml:space="preserve"> не вынимая их из защитной оболочки в вытяжном шкафу, надев защитные очки или маску.</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Чтобы избежать </w:t>
      </w:r>
      <w:proofErr w:type="spellStart"/>
      <w:r>
        <w:rPr>
          <w:rFonts w:ascii="Times New Roman" w:eastAsia="Times New Roman" w:hAnsi="Times New Roman" w:cs="Times New Roman"/>
          <w:sz w:val="24"/>
          <w:szCs w:val="24"/>
        </w:rPr>
        <w:t>тра</w:t>
      </w:r>
      <w:r>
        <w:rPr>
          <w:rFonts w:ascii="Times New Roman" w:eastAsia="Times New Roman" w:hAnsi="Times New Roman" w:cs="Times New Roman"/>
          <w:sz w:val="24"/>
          <w:szCs w:val="24"/>
        </w:rPr>
        <w:t>вмирования</w:t>
      </w:r>
      <w:proofErr w:type="spellEnd"/>
      <w:r>
        <w:rPr>
          <w:rFonts w:ascii="Times New Roman" w:eastAsia="Times New Roman" w:hAnsi="Times New Roman" w:cs="Times New Roman"/>
          <w:sz w:val="24"/>
          <w:szCs w:val="24"/>
        </w:rPr>
        <w:t xml:space="preserve"> при резании стеклянных трубок, сборке и разборке приборов и узлов, изготовленных из стекла, необходимо соблюдать следующие меры безопасности:</w:t>
      </w:r>
    </w:p>
    <w:p w:rsidR="002D5435" w:rsidRDefault="00417401">
      <w:pPr>
        <w:pStyle w:val="normal"/>
        <w:widowControl w:val="0"/>
        <w:numPr>
          <w:ilvl w:val="1"/>
          <w:numId w:val="10"/>
        </w:numPr>
        <w:spacing w:line="240" w:lineRule="auto"/>
        <w:ind w:hanging="397"/>
        <w:jc w:val="both"/>
        <w:rPr>
          <w:sz w:val="24"/>
          <w:szCs w:val="24"/>
        </w:rPr>
      </w:pPr>
      <w:r>
        <w:rPr>
          <w:rFonts w:ascii="Times New Roman" w:eastAsia="Times New Roman" w:hAnsi="Times New Roman" w:cs="Times New Roman"/>
          <w:sz w:val="24"/>
          <w:szCs w:val="24"/>
        </w:rPr>
        <w:t xml:space="preserve">ломать стеклянные трубки небольшого диаметра после </w:t>
      </w:r>
      <w:proofErr w:type="spellStart"/>
      <w:r>
        <w:rPr>
          <w:rFonts w:ascii="Times New Roman" w:eastAsia="Times New Roman" w:hAnsi="Times New Roman" w:cs="Times New Roman"/>
          <w:sz w:val="24"/>
          <w:szCs w:val="24"/>
        </w:rPr>
        <w:t>надрезки</w:t>
      </w:r>
      <w:proofErr w:type="spellEnd"/>
      <w:r>
        <w:rPr>
          <w:rFonts w:ascii="Times New Roman" w:eastAsia="Times New Roman" w:hAnsi="Times New Roman" w:cs="Times New Roman"/>
          <w:sz w:val="24"/>
          <w:szCs w:val="24"/>
        </w:rPr>
        <w:t xml:space="preserve"> их напильником или специальным ножом для ре</w:t>
      </w:r>
      <w:r>
        <w:rPr>
          <w:rFonts w:ascii="Times New Roman" w:eastAsia="Times New Roman" w:hAnsi="Times New Roman" w:cs="Times New Roman"/>
          <w:sz w:val="24"/>
          <w:szCs w:val="24"/>
        </w:rPr>
        <w:t>зки стекла, предварительно защитив руки какой-либо тканью (не использовать полотенце!);</w:t>
      </w:r>
    </w:p>
    <w:p w:rsidR="002D5435" w:rsidRDefault="00417401">
      <w:pPr>
        <w:pStyle w:val="normal"/>
        <w:widowControl w:val="0"/>
        <w:numPr>
          <w:ilvl w:val="1"/>
          <w:numId w:val="10"/>
        </w:numPr>
        <w:spacing w:line="240" w:lineRule="auto"/>
        <w:ind w:hanging="397"/>
        <w:jc w:val="both"/>
        <w:rPr>
          <w:sz w:val="24"/>
          <w:szCs w:val="24"/>
        </w:rPr>
      </w:pPr>
      <w:r>
        <w:rPr>
          <w:rFonts w:ascii="Times New Roman" w:eastAsia="Times New Roman" w:hAnsi="Times New Roman" w:cs="Times New Roman"/>
          <w:sz w:val="24"/>
          <w:szCs w:val="24"/>
        </w:rPr>
        <w:t xml:space="preserve">просверленная пробка, в которую вставляют стеклянную трубку, не должна упираться в ладонь, ее следует держать за боковую поверхность; стеклянная трубка при этом должна </w:t>
      </w:r>
      <w:r>
        <w:rPr>
          <w:rFonts w:ascii="Times New Roman" w:eastAsia="Times New Roman" w:hAnsi="Times New Roman" w:cs="Times New Roman"/>
          <w:sz w:val="24"/>
          <w:szCs w:val="24"/>
        </w:rPr>
        <w:t>быть предварительно смазана глицерином или смочена водой;</w:t>
      </w:r>
    </w:p>
    <w:p w:rsidR="002D5435" w:rsidRDefault="00417401">
      <w:pPr>
        <w:pStyle w:val="normal"/>
        <w:widowControl w:val="0"/>
        <w:numPr>
          <w:ilvl w:val="1"/>
          <w:numId w:val="10"/>
        </w:numPr>
        <w:spacing w:line="240" w:lineRule="auto"/>
        <w:ind w:hanging="397"/>
        <w:jc w:val="both"/>
        <w:rPr>
          <w:sz w:val="24"/>
          <w:szCs w:val="24"/>
        </w:rPr>
      </w:pPr>
      <w:r>
        <w:rPr>
          <w:rFonts w:ascii="Times New Roman" w:eastAsia="Times New Roman" w:hAnsi="Times New Roman" w:cs="Times New Roman"/>
          <w:sz w:val="24"/>
          <w:szCs w:val="24"/>
        </w:rPr>
        <w:t>нельзя сильно сжимать трубку, ее необходимо держать как можно ближе к вставляемому в пробку концу.</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Колбу или другой тонкостенный сосуд, в который вставляют пробку, следует держать за горлышко по воз</w:t>
      </w:r>
      <w:r>
        <w:rPr>
          <w:rFonts w:ascii="Times New Roman" w:eastAsia="Times New Roman" w:hAnsi="Times New Roman" w:cs="Times New Roman"/>
          <w:sz w:val="24"/>
          <w:szCs w:val="24"/>
        </w:rPr>
        <w:t>можности ближе к устанавливаемой пробке, защищая при этом руку какой-либо тканью.</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Тонкостенную посуду (колбы, пробирки) следует укреплять в лапках лабораторного штатива осторожно, слегка поворачивая вокруг вертикальной оси или перемещая вверх-вниз.</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нагревания жидкости пробирку запрещается наполнять более чем на треть.</w:t>
      </w:r>
      <w:r>
        <w:rPr>
          <w:rFonts w:ascii="Times New Roman" w:eastAsia="Times New Roman" w:hAnsi="Times New Roman" w:cs="Times New Roman"/>
          <w:b/>
          <w:sz w:val="24"/>
          <w:szCs w:val="24"/>
        </w:rPr>
        <w:t xml:space="preserve"> Недопустимо нагревать сосуды выше уровня жидкости, а также пустые сосуды с каплями влаги внутри!</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нагревании стеклянных пластинок необходимо сначала равномерно прогреть весь пред</w:t>
      </w:r>
      <w:r>
        <w:rPr>
          <w:rFonts w:ascii="Times New Roman" w:eastAsia="Times New Roman" w:hAnsi="Times New Roman" w:cs="Times New Roman"/>
          <w:sz w:val="24"/>
          <w:szCs w:val="24"/>
        </w:rPr>
        <w:t>мет, а затем проводить местный нагрев.</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Обезвреживание и удаление остатков веществ из химической посуды необходимо производить по возможности сразу же после освобождения посуды. При обезвреживании и мытье посуды необходимо надевать защитные очки, перчатки, </w:t>
      </w:r>
      <w:r>
        <w:rPr>
          <w:rFonts w:ascii="Times New Roman" w:eastAsia="Times New Roman" w:hAnsi="Times New Roman" w:cs="Times New Roman"/>
          <w:sz w:val="24"/>
          <w:szCs w:val="24"/>
        </w:rPr>
        <w:t>фартук. Посуду следует обезвреживать в вытяжном шкафу.</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мытье посуды надо обязательно надевать резиновые перчатки, а в случае использования агрессивных жидкостей — защитные очки или маску, фартук из химически стойкого материала.</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мытье посуды щетками</w:t>
      </w:r>
      <w:r>
        <w:rPr>
          <w:rFonts w:ascii="Times New Roman" w:eastAsia="Times New Roman" w:hAnsi="Times New Roman" w:cs="Times New Roman"/>
          <w:sz w:val="24"/>
          <w:szCs w:val="24"/>
        </w:rPr>
        <w:t xml:space="preserve"> (ершами) следует направлять дно сосуда только от себя или вниз.</w:t>
      </w:r>
    </w:p>
    <w:p w:rsidR="002D5435" w:rsidRDefault="00417401">
      <w:pPr>
        <w:pStyle w:val="normal"/>
        <w:widowControl w:val="0"/>
        <w:numPr>
          <w:ilvl w:val="0"/>
          <w:numId w:val="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точки зрения техники безопасности, шлифы, безусловно, предпочтительнее резиновых пробок. В то же время заклинивание конусных шлифов — сравнительно частое явление. Разъединение же заклинивши</w:t>
      </w:r>
      <w:r>
        <w:rPr>
          <w:rFonts w:ascii="Times New Roman" w:eastAsia="Times New Roman" w:hAnsi="Times New Roman" w:cs="Times New Roman"/>
          <w:sz w:val="24"/>
          <w:szCs w:val="24"/>
        </w:rPr>
        <w:t>х шлифов с применением физической силы — опасная процедура, нередко приводящая к поломке деталей и, как следствие, к травмам. Чтобы разъединить шлифованное соединение или вынуть плотно притертую пробку рекомендуется осторожно нагреть внешний шлиф над пламе</w:t>
      </w:r>
      <w:r>
        <w:rPr>
          <w:rFonts w:ascii="Times New Roman" w:eastAsia="Times New Roman" w:hAnsi="Times New Roman" w:cs="Times New Roman"/>
          <w:sz w:val="24"/>
          <w:szCs w:val="24"/>
        </w:rPr>
        <w:t>нем спиртовки так, чтобы внутренний шлиф не успел прогреться. Внутренний шлиф осторожно покачивают в разные стороны, прилагая основное усилие вдоль оси шлифа. Руки при этой операции обязательно защищают полотенцем, пальцы держат по возможности ближе к шлиф</w:t>
      </w:r>
      <w:r>
        <w:rPr>
          <w:rFonts w:ascii="Times New Roman" w:eastAsia="Times New Roman" w:hAnsi="Times New Roman" w:cs="Times New Roman"/>
          <w:sz w:val="24"/>
          <w:szCs w:val="24"/>
        </w:rPr>
        <w:t xml:space="preserve">у. Нельзя прилагать усилие к изогнутым частям разъединяемых деталей. Если </w:t>
      </w:r>
      <w:proofErr w:type="gramStart"/>
      <w:r>
        <w:rPr>
          <w:rFonts w:ascii="Times New Roman" w:eastAsia="Times New Roman" w:hAnsi="Times New Roman" w:cs="Times New Roman"/>
          <w:sz w:val="24"/>
          <w:szCs w:val="24"/>
        </w:rPr>
        <w:t>результат</w:t>
      </w:r>
      <w:proofErr w:type="gramEnd"/>
      <w:r>
        <w:rPr>
          <w:rFonts w:ascii="Times New Roman" w:eastAsia="Times New Roman" w:hAnsi="Times New Roman" w:cs="Times New Roman"/>
          <w:sz w:val="24"/>
          <w:szCs w:val="24"/>
        </w:rPr>
        <w:t xml:space="preserve"> не достигнут с первого раза, после охлаждения шлифов операцию следует повторить.</w:t>
      </w:r>
      <w:r>
        <w:rPr>
          <w:rFonts w:ascii="Times New Roman" w:eastAsia="Times New Roman" w:hAnsi="Times New Roman" w:cs="Times New Roman"/>
          <w:b/>
          <w:sz w:val="24"/>
          <w:szCs w:val="24"/>
        </w:rPr>
        <w:t xml:space="preserve"> Нельзя прибегать к нагреванию, если сосуд содержит горючую или легковоспламеняющуюся жидкос</w:t>
      </w:r>
      <w:r>
        <w:rPr>
          <w:rFonts w:ascii="Times New Roman" w:eastAsia="Times New Roman" w:hAnsi="Times New Roman" w:cs="Times New Roman"/>
          <w:b/>
          <w:sz w:val="24"/>
          <w:szCs w:val="24"/>
        </w:rPr>
        <w:t>ть!</w:t>
      </w:r>
      <w:r>
        <w:rPr>
          <w:rFonts w:ascii="Times New Roman" w:eastAsia="Times New Roman" w:hAnsi="Times New Roman" w:cs="Times New Roman"/>
          <w:sz w:val="24"/>
          <w:szCs w:val="24"/>
        </w:rPr>
        <w:t xml:space="preserve"> Если шлиф заклинило в результате кристаллизации попавшего на его поверхность вещества, рекомендуется замочить шлиф на несколько часов в жидкости, хорошо растворяющей данное вещество. После того как жидкость проникнет в зазор между шлифами, соединение т</w:t>
      </w:r>
      <w:r>
        <w:rPr>
          <w:rFonts w:ascii="Times New Roman" w:eastAsia="Times New Roman" w:hAnsi="Times New Roman" w:cs="Times New Roman"/>
          <w:sz w:val="24"/>
          <w:szCs w:val="24"/>
        </w:rPr>
        <w:t>щательно обтирают снаружи и, если оно не разъединяется обычным способом, прибегают к нагреванию.</w:t>
      </w:r>
    </w:p>
    <w:p w:rsidR="002D5435" w:rsidRDefault="00417401">
      <w:pPr>
        <w:pStyle w:val="normal"/>
        <w:widowControl w:val="0"/>
        <w:spacing w:line="240" w:lineRule="auto"/>
        <w:ind w:left="567"/>
        <w:jc w:val="both"/>
      </w:pPr>
      <w:r>
        <w:rPr>
          <w:rFonts w:ascii="Times New Roman" w:eastAsia="Times New Roman" w:hAnsi="Times New Roman" w:cs="Times New Roman"/>
          <w:sz w:val="24"/>
          <w:szCs w:val="24"/>
        </w:rPr>
        <w:t>Практика показывает, что гораздо проще и безопаснее заранее предотвратить заклинивание шлифов, чем заниматься разъединением деталей. Залог безотказной работы ш</w:t>
      </w:r>
      <w:r>
        <w:rPr>
          <w:rFonts w:ascii="Times New Roman" w:eastAsia="Times New Roman" w:hAnsi="Times New Roman" w:cs="Times New Roman"/>
          <w:sz w:val="24"/>
          <w:szCs w:val="24"/>
        </w:rPr>
        <w:t xml:space="preserve">лифованных соединений — использование только </w:t>
      </w:r>
      <w:r>
        <w:rPr>
          <w:rFonts w:ascii="Times New Roman" w:eastAsia="Times New Roman" w:hAnsi="Times New Roman" w:cs="Times New Roman"/>
          <w:b/>
          <w:sz w:val="24"/>
          <w:szCs w:val="24"/>
        </w:rPr>
        <w:t>хорошо притертых шлифов</w:t>
      </w:r>
      <w:r>
        <w:rPr>
          <w:rFonts w:ascii="Times New Roman" w:eastAsia="Times New Roman" w:hAnsi="Times New Roman" w:cs="Times New Roman"/>
          <w:sz w:val="24"/>
          <w:szCs w:val="24"/>
        </w:rPr>
        <w:t xml:space="preserve"> и правильное применение </w:t>
      </w:r>
      <w:r>
        <w:rPr>
          <w:rFonts w:ascii="Times New Roman" w:eastAsia="Times New Roman" w:hAnsi="Times New Roman" w:cs="Times New Roman"/>
          <w:b/>
          <w:sz w:val="24"/>
          <w:szCs w:val="24"/>
        </w:rPr>
        <w:t>смазки</w:t>
      </w:r>
      <w:r>
        <w:rPr>
          <w:rFonts w:ascii="Times New Roman" w:eastAsia="Times New Roman" w:hAnsi="Times New Roman" w:cs="Times New Roman"/>
          <w:sz w:val="24"/>
          <w:szCs w:val="24"/>
        </w:rPr>
        <w:t>.</w:t>
      </w:r>
    </w:p>
    <w:p w:rsidR="002D5435" w:rsidRDefault="002D5435">
      <w:pPr>
        <w:pStyle w:val="normal"/>
        <w:widowControl w:val="0"/>
        <w:spacing w:line="240" w:lineRule="auto"/>
        <w:ind w:left="567"/>
        <w:jc w:val="both"/>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360" w:lineRule="auto"/>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2D5435">
      <w:pPr>
        <w:pStyle w:val="normal"/>
        <w:widowControl w:val="0"/>
        <w:spacing w:line="240" w:lineRule="auto"/>
        <w:ind w:firstLine="360"/>
        <w:jc w:val="both"/>
      </w:pP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 20____ г.</w:t>
      </w:r>
    </w:p>
    <w:p w:rsidR="002D5435" w:rsidRDefault="002D5435">
      <w:pPr>
        <w:pStyle w:val="normal"/>
        <w:widowControl w:val="0"/>
        <w:spacing w:before="140" w:line="240" w:lineRule="auto"/>
        <w:jc w:val="right"/>
      </w:pPr>
    </w:p>
    <w:p w:rsidR="002D5435" w:rsidRDefault="00417401">
      <w:pPr>
        <w:pStyle w:val="normal"/>
        <w:keepNext/>
        <w:widowControl w:val="0"/>
        <w:spacing w:after="60" w:line="240" w:lineRule="auto"/>
        <w:jc w:val="center"/>
      </w:pPr>
      <w:r>
        <w:rPr>
          <w:rFonts w:ascii="Tahoma" w:eastAsia="Tahoma" w:hAnsi="Tahoma" w:cs="Tahoma"/>
          <w:b/>
          <w:sz w:val="28"/>
          <w:szCs w:val="28"/>
        </w:rPr>
        <w:t>ОСНОВНЫЕ ПРАВИЛА ДЛЯ СНИЖЕНИЯ ЗАГРЯЗНЕНИЯ ВОЗДУХА</w:t>
      </w:r>
    </w:p>
    <w:p w:rsidR="002D5435" w:rsidRDefault="00417401">
      <w:pPr>
        <w:pStyle w:val="normal"/>
        <w:keepNext/>
        <w:widowControl w:val="0"/>
        <w:spacing w:after="60" w:line="240" w:lineRule="auto"/>
        <w:jc w:val="center"/>
      </w:pPr>
      <w:r>
        <w:rPr>
          <w:rFonts w:ascii="Tahoma" w:eastAsia="Tahoma" w:hAnsi="Tahoma" w:cs="Tahoma"/>
          <w:b/>
          <w:sz w:val="28"/>
          <w:szCs w:val="28"/>
        </w:rPr>
        <w:t>ПРИ ДЕМОНСТРАЦИОННЫХ ОПЫТАХ</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Источники загрязнения воздуха помещений химического кабинета многочисленны и разнообразны. Загрязнение воздуха класса-лаборатории происходит главным образом при неправильном про</w:t>
      </w:r>
      <w:r>
        <w:rPr>
          <w:rFonts w:ascii="Times New Roman" w:eastAsia="Times New Roman" w:hAnsi="Times New Roman" w:cs="Times New Roman"/>
          <w:sz w:val="24"/>
          <w:szCs w:val="24"/>
        </w:rPr>
        <w:t xml:space="preserve">ведении многих демонстрационных опытов и некоторых лабораторных и практических работ, предусмотренных программой. </w:t>
      </w:r>
      <w:proofErr w:type="gramStart"/>
      <w:r>
        <w:rPr>
          <w:rFonts w:ascii="Times New Roman" w:eastAsia="Times New Roman" w:hAnsi="Times New Roman" w:cs="Times New Roman"/>
          <w:sz w:val="24"/>
          <w:szCs w:val="24"/>
        </w:rPr>
        <w:t>Значительно снижается чистота воздуха лаборантской при подготовке демонстрационных опытов и практических работ.</w:t>
      </w:r>
      <w:proofErr w:type="gramEnd"/>
      <w:r>
        <w:rPr>
          <w:rFonts w:ascii="Times New Roman" w:eastAsia="Times New Roman" w:hAnsi="Times New Roman" w:cs="Times New Roman"/>
          <w:sz w:val="24"/>
          <w:szCs w:val="24"/>
        </w:rPr>
        <w:t xml:space="preserve"> Наконец, чистота воздуха может</w:t>
      </w:r>
      <w:r>
        <w:rPr>
          <w:rFonts w:ascii="Times New Roman" w:eastAsia="Times New Roman" w:hAnsi="Times New Roman" w:cs="Times New Roman"/>
          <w:sz w:val="24"/>
          <w:szCs w:val="24"/>
        </w:rPr>
        <w:t xml:space="preserve"> зависеть от исправности газовой сети, канализации и от своевременного выноса ведра с отходами после работы.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проведении демонстраций учитель должен помнить следующие правила:</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Опыты с относительно большим количеством вредных газов следует проводить толь</w:t>
      </w:r>
      <w:r>
        <w:rPr>
          <w:rFonts w:ascii="Times New Roman" w:eastAsia="Times New Roman" w:hAnsi="Times New Roman" w:cs="Times New Roman"/>
          <w:sz w:val="24"/>
          <w:szCs w:val="24"/>
        </w:rPr>
        <w:t>ко в вытяжном шкафу специальной конструкции, имеющем витринное стекло в стенке, обращенной к учащимся.</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отсутствии специального вытяжного шкафа такие вредные газы, как сероводород, </w:t>
      </w:r>
      <w:proofErr w:type="spellStart"/>
      <w:r>
        <w:rPr>
          <w:rFonts w:ascii="Times New Roman" w:eastAsia="Times New Roman" w:hAnsi="Times New Roman" w:cs="Times New Roman"/>
          <w:sz w:val="24"/>
          <w:szCs w:val="24"/>
        </w:rPr>
        <w:t>хлороводород</w:t>
      </w:r>
      <w:proofErr w:type="spellEnd"/>
      <w:r>
        <w:rPr>
          <w:rFonts w:ascii="Times New Roman" w:eastAsia="Times New Roman" w:hAnsi="Times New Roman" w:cs="Times New Roman"/>
          <w:sz w:val="24"/>
          <w:szCs w:val="24"/>
        </w:rPr>
        <w:t>, оксиды азота, лучше получать в малых количествах — в проби</w:t>
      </w:r>
      <w:r>
        <w:rPr>
          <w:rFonts w:ascii="Times New Roman" w:eastAsia="Times New Roman" w:hAnsi="Times New Roman" w:cs="Times New Roman"/>
          <w:sz w:val="24"/>
          <w:szCs w:val="24"/>
        </w:rPr>
        <w:t>рках.</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опытов следует брать минимальное количество вредных реагирующих веществ.</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Трубчатые соединения приборов должны быть абсолютно плотными. Важно обеспечить хорошее прилегание пробок, что лучше достигается при пробках из резины.</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Подливание соляной кислоты при получении хлора и подачу воды при получении ацетилена следует производить каплями с помощью пипетки или воронки с краном.</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Нагревание спиртовками и газовыми горелками нужно вести осторожно во избежание растрескивания прибора.</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приборе должна быть предусмотрена возможность поглощения избытка получаемого газа с помощью соответствующего раствора, налитого в стеклянную банку с пробкой и </w:t>
      </w:r>
      <w:proofErr w:type="spellStart"/>
      <w:r>
        <w:rPr>
          <w:rFonts w:ascii="Times New Roman" w:eastAsia="Times New Roman" w:hAnsi="Times New Roman" w:cs="Times New Roman"/>
          <w:sz w:val="24"/>
          <w:szCs w:val="24"/>
        </w:rPr>
        <w:t>газоприёмной</w:t>
      </w:r>
      <w:proofErr w:type="spellEnd"/>
      <w:r>
        <w:rPr>
          <w:rFonts w:ascii="Times New Roman" w:eastAsia="Times New Roman" w:hAnsi="Times New Roman" w:cs="Times New Roman"/>
          <w:sz w:val="24"/>
          <w:szCs w:val="24"/>
        </w:rPr>
        <w:t xml:space="preserve"> трубкой. Для поглощения </w:t>
      </w:r>
      <w:r>
        <w:rPr>
          <w:rFonts w:ascii="Times New Roman" w:eastAsia="Times New Roman" w:hAnsi="Times New Roman" w:cs="Times New Roman"/>
          <w:b/>
          <w:sz w:val="24"/>
          <w:szCs w:val="24"/>
        </w:rPr>
        <w:t xml:space="preserve">хлора, </w:t>
      </w:r>
      <w:proofErr w:type="spellStart"/>
      <w:r>
        <w:rPr>
          <w:rFonts w:ascii="Times New Roman" w:eastAsia="Times New Roman" w:hAnsi="Times New Roman" w:cs="Times New Roman"/>
          <w:b/>
          <w:sz w:val="24"/>
          <w:szCs w:val="24"/>
        </w:rPr>
        <w:t>хлороводорода</w:t>
      </w:r>
      <w:proofErr w:type="spellEnd"/>
      <w:r>
        <w:rPr>
          <w:rFonts w:ascii="Times New Roman" w:eastAsia="Times New Roman" w:hAnsi="Times New Roman" w:cs="Times New Roman"/>
          <w:b/>
          <w:sz w:val="24"/>
          <w:szCs w:val="24"/>
        </w:rPr>
        <w:t xml:space="preserve">, брома, </w:t>
      </w:r>
      <w:proofErr w:type="spellStart"/>
      <w:r>
        <w:rPr>
          <w:rFonts w:ascii="Times New Roman" w:eastAsia="Times New Roman" w:hAnsi="Times New Roman" w:cs="Times New Roman"/>
          <w:b/>
          <w:sz w:val="24"/>
          <w:szCs w:val="24"/>
        </w:rPr>
        <w:t>бромоводорода</w:t>
      </w:r>
      <w:proofErr w:type="spellEnd"/>
      <w:r>
        <w:rPr>
          <w:rFonts w:ascii="Times New Roman" w:eastAsia="Times New Roman" w:hAnsi="Times New Roman" w:cs="Times New Roman"/>
          <w:b/>
          <w:sz w:val="24"/>
          <w:szCs w:val="24"/>
        </w:rPr>
        <w:t xml:space="preserve">, сероводорода, </w:t>
      </w:r>
      <w:r>
        <w:rPr>
          <w:rFonts w:ascii="Times New Roman" w:eastAsia="Times New Roman" w:hAnsi="Times New Roman" w:cs="Times New Roman"/>
          <w:b/>
          <w:sz w:val="24"/>
          <w:szCs w:val="24"/>
        </w:rPr>
        <w:t>сернистого газа</w:t>
      </w:r>
      <w:r>
        <w:rPr>
          <w:rFonts w:ascii="Times New Roman" w:eastAsia="Times New Roman" w:hAnsi="Times New Roman" w:cs="Times New Roman"/>
          <w:sz w:val="24"/>
          <w:szCs w:val="24"/>
        </w:rPr>
        <w:t xml:space="preserve"> используют раствор </w:t>
      </w:r>
      <w:proofErr w:type="spellStart"/>
      <w:r>
        <w:rPr>
          <w:rFonts w:ascii="Times New Roman" w:eastAsia="Times New Roman" w:hAnsi="Times New Roman" w:cs="Times New Roman"/>
          <w:sz w:val="24"/>
          <w:szCs w:val="24"/>
        </w:rPr>
        <w:t>гидроксида</w:t>
      </w:r>
      <w:proofErr w:type="spellEnd"/>
      <w:r>
        <w:rPr>
          <w:rFonts w:ascii="Times New Roman" w:eastAsia="Times New Roman" w:hAnsi="Times New Roman" w:cs="Times New Roman"/>
          <w:sz w:val="24"/>
          <w:szCs w:val="24"/>
        </w:rPr>
        <w:t xml:space="preserve"> натрия; </w:t>
      </w:r>
      <w:r>
        <w:rPr>
          <w:rFonts w:ascii="Times New Roman" w:eastAsia="Times New Roman" w:hAnsi="Times New Roman" w:cs="Times New Roman"/>
          <w:b/>
          <w:sz w:val="24"/>
          <w:szCs w:val="24"/>
        </w:rPr>
        <w:t>оксиды азота N0 и N0</w:t>
      </w:r>
      <w:r>
        <w:rPr>
          <w:rFonts w:ascii="Times New Roman" w:eastAsia="Times New Roman" w:hAnsi="Times New Roman" w:cs="Times New Roman"/>
          <w:b/>
          <w:sz w:val="24"/>
          <w:szCs w:val="24"/>
          <w:vertAlign w:val="subscript"/>
        </w:rPr>
        <w:t>2</w:t>
      </w:r>
      <w:r>
        <w:rPr>
          <w:rFonts w:ascii="Times New Roman" w:eastAsia="Times New Roman" w:hAnsi="Times New Roman" w:cs="Times New Roman"/>
          <w:sz w:val="24"/>
          <w:szCs w:val="24"/>
        </w:rPr>
        <w:t xml:space="preserve"> поглощаются насыщенным раствором сульфата железа (II). </w:t>
      </w:r>
      <w:r>
        <w:rPr>
          <w:rFonts w:ascii="Times New Roman" w:eastAsia="Times New Roman" w:hAnsi="Times New Roman" w:cs="Times New Roman"/>
          <w:b/>
          <w:sz w:val="24"/>
          <w:szCs w:val="24"/>
        </w:rPr>
        <w:t>Сернистый газ</w:t>
      </w:r>
      <w:r>
        <w:rPr>
          <w:rFonts w:ascii="Times New Roman" w:eastAsia="Times New Roman" w:hAnsi="Times New Roman" w:cs="Times New Roman"/>
          <w:sz w:val="24"/>
          <w:szCs w:val="24"/>
        </w:rPr>
        <w:t xml:space="preserve"> можно растворить также водой со льдом, а </w:t>
      </w:r>
      <w:r>
        <w:rPr>
          <w:rFonts w:ascii="Times New Roman" w:eastAsia="Times New Roman" w:hAnsi="Times New Roman" w:cs="Times New Roman"/>
          <w:b/>
          <w:sz w:val="24"/>
          <w:szCs w:val="24"/>
        </w:rPr>
        <w:t>сероводород</w:t>
      </w:r>
      <w:r>
        <w:rPr>
          <w:rFonts w:ascii="Times New Roman" w:eastAsia="Times New Roman" w:hAnsi="Times New Roman" w:cs="Times New Roman"/>
          <w:sz w:val="24"/>
          <w:szCs w:val="24"/>
        </w:rPr>
        <w:t xml:space="preserve"> — раствором аммиака.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некоторых случаях возможно использо</w:t>
      </w:r>
      <w:r>
        <w:rPr>
          <w:rFonts w:ascii="Times New Roman" w:eastAsia="Times New Roman" w:hAnsi="Times New Roman" w:cs="Times New Roman"/>
          <w:sz w:val="24"/>
          <w:szCs w:val="24"/>
        </w:rPr>
        <w:t>вание несложных устройств с активированным углем, поглощающим вредные вещества.</w:t>
      </w:r>
    </w:p>
    <w:p w:rsidR="002D5435" w:rsidRDefault="00417401">
      <w:pPr>
        <w:pStyle w:val="normal"/>
        <w:widowControl w:val="0"/>
        <w:numPr>
          <w:ilvl w:val="0"/>
          <w:numId w:val="13"/>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Сжигать вещества, образующие вредные газы, следует в небольших стеклянных банках с пробками, через которые пропущена стальная проволока с ложечкой.</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417401">
      <w:pPr>
        <w:pStyle w:val="normal"/>
        <w:widowControl w:val="0"/>
        <w:spacing w:line="360" w:lineRule="auto"/>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2D5435">
      <w:pPr>
        <w:pStyle w:val="normal"/>
        <w:widowControl w:val="0"/>
        <w:spacing w:line="240" w:lineRule="auto"/>
        <w:ind w:firstLine="360"/>
        <w:jc w:val="both"/>
      </w:pP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 20____ г.</w:t>
      </w:r>
    </w:p>
    <w:p w:rsidR="002D5435" w:rsidRDefault="002D5435">
      <w:pPr>
        <w:pStyle w:val="normal"/>
        <w:widowControl w:val="0"/>
        <w:spacing w:before="60" w:line="360" w:lineRule="auto"/>
        <w:ind w:right="1200"/>
        <w:jc w:val="center"/>
      </w:pPr>
    </w:p>
    <w:p w:rsidR="002D5435" w:rsidRDefault="00417401">
      <w:pPr>
        <w:pStyle w:val="normal"/>
        <w:keepNext/>
        <w:widowControl w:val="0"/>
        <w:spacing w:after="60" w:line="240" w:lineRule="auto"/>
        <w:jc w:val="center"/>
      </w:pPr>
      <w:r>
        <w:rPr>
          <w:rFonts w:ascii="Tahoma" w:eastAsia="Tahoma" w:hAnsi="Tahoma" w:cs="Tahoma"/>
          <w:b/>
          <w:sz w:val="28"/>
          <w:szCs w:val="28"/>
        </w:rPr>
        <w:t xml:space="preserve">ОБЩИЕ ПРАВИЛА БЕЗОПАСНОСТИ </w:t>
      </w:r>
      <w:proofErr w:type="gramStart"/>
      <w:r>
        <w:rPr>
          <w:rFonts w:ascii="Tahoma" w:eastAsia="Tahoma" w:hAnsi="Tahoma" w:cs="Tahoma"/>
          <w:b/>
          <w:sz w:val="28"/>
          <w:szCs w:val="28"/>
        </w:rPr>
        <w:t>ПРИ</w:t>
      </w:r>
      <w:proofErr w:type="gramEnd"/>
    </w:p>
    <w:p w:rsidR="002D5435" w:rsidRDefault="00417401">
      <w:pPr>
        <w:pStyle w:val="normal"/>
        <w:keepNext/>
        <w:widowControl w:val="0"/>
        <w:spacing w:after="60" w:line="240" w:lineRule="auto"/>
        <w:jc w:val="center"/>
      </w:pPr>
      <w:r>
        <w:rPr>
          <w:rFonts w:ascii="Tahoma" w:eastAsia="Tahoma" w:hAnsi="Tahoma" w:cs="Tahoma"/>
          <w:b/>
          <w:sz w:val="28"/>
          <w:szCs w:val="28"/>
        </w:rPr>
        <w:t xml:space="preserve">ДЕМОНСТРАЦИОННЫХ </w:t>
      </w:r>
      <w:proofErr w:type="gramStart"/>
      <w:r>
        <w:rPr>
          <w:rFonts w:ascii="Tahoma" w:eastAsia="Tahoma" w:hAnsi="Tahoma" w:cs="Tahoma"/>
          <w:b/>
          <w:sz w:val="28"/>
          <w:szCs w:val="28"/>
        </w:rPr>
        <w:t>ОПЫТАХ</w:t>
      </w:r>
      <w:proofErr w:type="gramEnd"/>
    </w:p>
    <w:p w:rsidR="002D5435" w:rsidRDefault="002D5435">
      <w:pPr>
        <w:pStyle w:val="normal"/>
        <w:widowControl w:val="0"/>
        <w:spacing w:line="240" w:lineRule="auto"/>
        <w:jc w:val="both"/>
      </w:pPr>
    </w:p>
    <w:p w:rsidR="002D5435" w:rsidRDefault="00417401">
      <w:pPr>
        <w:pStyle w:val="normal"/>
        <w:widowControl w:val="0"/>
        <w:spacing w:line="240" w:lineRule="auto"/>
        <w:ind w:firstLine="567"/>
        <w:jc w:val="both"/>
      </w:pPr>
      <w:r>
        <w:rPr>
          <w:rFonts w:ascii="Times New Roman" w:eastAsia="Times New Roman" w:hAnsi="Times New Roman" w:cs="Times New Roman"/>
          <w:sz w:val="24"/>
          <w:szCs w:val="24"/>
        </w:rPr>
        <w:t>При подготовке опыта, опасного в каком-либо отношении (возможность вспышки, загорания, взрыва), учитель должен хорошо продумать весь процесс проведения демонстрации и принять следующие меры:</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Проверить исправность подготовленной лаборантом аппаратуры и нали</w:t>
      </w:r>
      <w:r>
        <w:rPr>
          <w:rFonts w:ascii="Times New Roman" w:eastAsia="Times New Roman" w:hAnsi="Times New Roman" w:cs="Times New Roman"/>
          <w:sz w:val="24"/>
          <w:szCs w:val="24"/>
        </w:rPr>
        <w:t>чие реактивов.</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Проверить противопожарные средства класса-лаборатории и на учительский стол поставить небольшой огнетушитель.</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Проверить наличие и исправность специальных средств защиты (защитного экрана, очков, перчаток и т.д.).</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Удалить с учительского стола</w:t>
      </w:r>
      <w:r>
        <w:rPr>
          <w:rFonts w:ascii="Times New Roman" w:eastAsia="Times New Roman" w:hAnsi="Times New Roman" w:cs="Times New Roman"/>
          <w:sz w:val="24"/>
          <w:szCs w:val="24"/>
        </w:rPr>
        <w:t xml:space="preserve"> все предметы, не относящиеся к данному опыту. Это правило следует выполнять особенно в отношении легковоспламеняющихся, горючих и других опасных веществ и объектов.</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учитель проводит опыт впервые, то он обязательно должен предварительно проверить его </w:t>
      </w:r>
      <w:r>
        <w:rPr>
          <w:rFonts w:ascii="Times New Roman" w:eastAsia="Times New Roman" w:hAnsi="Times New Roman" w:cs="Times New Roman"/>
          <w:sz w:val="24"/>
          <w:szCs w:val="24"/>
        </w:rPr>
        <w:t>в отсутствие учащихся с помощью лаборанта.</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Перед демонстрацией электрифицированных моделей, макетов и т.п., питаемых током от осветительной электросети, необходимо до урока проверить </w:t>
      </w:r>
      <w:proofErr w:type="spellStart"/>
      <w:r>
        <w:rPr>
          <w:rFonts w:ascii="Times New Roman" w:eastAsia="Times New Roman" w:hAnsi="Times New Roman" w:cs="Times New Roman"/>
          <w:sz w:val="24"/>
          <w:szCs w:val="24"/>
        </w:rPr>
        <w:t>электроизоляцию</w:t>
      </w:r>
      <w:proofErr w:type="spellEnd"/>
      <w:r>
        <w:rPr>
          <w:rFonts w:ascii="Times New Roman" w:eastAsia="Times New Roman" w:hAnsi="Times New Roman" w:cs="Times New Roman"/>
          <w:sz w:val="24"/>
          <w:szCs w:val="24"/>
        </w:rPr>
        <w:t xml:space="preserve"> проводов и всех деталей.</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Следует всегда иметь наготове не</w:t>
      </w:r>
      <w:r>
        <w:rPr>
          <w:rFonts w:ascii="Times New Roman" w:eastAsia="Times New Roman" w:hAnsi="Times New Roman" w:cs="Times New Roman"/>
          <w:sz w:val="24"/>
          <w:szCs w:val="24"/>
        </w:rPr>
        <w:t>йтрализующие вещества и аптечку с набором средств оказания первой помощи.</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опыта, сопровождающегося громким звуком (выстрелом), яркой вспышкой и т.д., учитель должен заранее предупредить об этом учащихся во избежание их испуга и вредного возд</w:t>
      </w:r>
      <w:r>
        <w:rPr>
          <w:rFonts w:ascii="Times New Roman" w:eastAsia="Times New Roman" w:hAnsi="Times New Roman" w:cs="Times New Roman"/>
          <w:sz w:val="24"/>
          <w:szCs w:val="24"/>
        </w:rPr>
        <w:t>ействия на их нервную систему.</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передний ряд парт примыкает непосредственно к учительскому столу, то учащиеся с этих парт должны пересесть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более удаленные.</w:t>
      </w:r>
    </w:p>
    <w:p w:rsidR="002D5435" w:rsidRDefault="00417401">
      <w:pPr>
        <w:pStyle w:val="normal"/>
        <w:numPr>
          <w:ilvl w:val="0"/>
          <w:numId w:val="17"/>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малых размерах класса-лаборатории опасные опыты следует проводить на отдельном столике, у</w:t>
      </w:r>
      <w:r>
        <w:rPr>
          <w:rFonts w:ascii="Times New Roman" w:eastAsia="Times New Roman" w:hAnsi="Times New Roman" w:cs="Times New Roman"/>
          <w:sz w:val="24"/>
          <w:szCs w:val="24"/>
        </w:rPr>
        <w:t>становленном в углу у внешней стены.</w:t>
      </w:r>
    </w:p>
    <w:p w:rsidR="002D5435" w:rsidRDefault="002D5435">
      <w:pPr>
        <w:pStyle w:val="normal"/>
        <w:widowControl w:val="0"/>
        <w:spacing w:line="240" w:lineRule="auto"/>
        <w:ind w:firstLine="360"/>
        <w:jc w:val="both"/>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240" w:lineRule="auto"/>
        <w:ind w:firstLine="360"/>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2D5435">
      <w:pPr>
        <w:pStyle w:val="normal"/>
        <w:widowControl w:val="0"/>
        <w:spacing w:line="240" w:lineRule="auto"/>
        <w:ind w:firstLine="360"/>
        <w:jc w:val="both"/>
      </w:pP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 20____ г.</w:t>
      </w:r>
    </w:p>
    <w:p w:rsidR="002D5435" w:rsidRDefault="002D5435">
      <w:pPr>
        <w:pStyle w:val="normal"/>
        <w:widowControl w:val="0"/>
        <w:spacing w:before="60" w:line="360" w:lineRule="auto"/>
        <w:ind w:right="1200"/>
        <w:jc w:val="center"/>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ПО ПРОВЕДЕНИЮ ДЕМОНТАЖА ПРИБОРОВ,</w:t>
      </w:r>
    </w:p>
    <w:p w:rsidR="002D5435" w:rsidRDefault="00417401">
      <w:pPr>
        <w:pStyle w:val="normal"/>
        <w:keepNext/>
        <w:widowControl w:val="0"/>
        <w:spacing w:after="60" w:line="240" w:lineRule="auto"/>
        <w:jc w:val="center"/>
      </w:pPr>
      <w:r>
        <w:rPr>
          <w:rFonts w:ascii="Tahoma" w:eastAsia="Tahoma" w:hAnsi="Tahoma" w:cs="Tahoma"/>
          <w:b/>
          <w:sz w:val="28"/>
          <w:szCs w:val="28"/>
        </w:rPr>
        <w:t>В КОТОРЫХ ИСПОЛЬЗОВАЛИСЬ ИЛИ ОБРАЗОВЫВАЛИСЬ ВЕЩЕСТВА I, II и III-го КЛАССОВ ОПАСНОСТИ</w:t>
      </w:r>
    </w:p>
    <w:p w:rsidR="002D5435" w:rsidRDefault="002D5435">
      <w:pPr>
        <w:pStyle w:val="normal"/>
        <w:widowControl w:val="0"/>
        <w:spacing w:before="60" w:line="240" w:lineRule="auto"/>
        <w:jc w:val="center"/>
      </w:pPr>
    </w:p>
    <w:p w:rsidR="002D5435" w:rsidRDefault="00417401">
      <w:pPr>
        <w:pStyle w:val="normal"/>
        <w:widowControl w:val="0"/>
        <w:spacing w:line="240" w:lineRule="auto"/>
        <w:ind w:firstLine="567"/>
        <w:jc w:val="both"/>
      </w:pPr>
      <w:r>
        <w:rPr>
          <w:rFonts w:ascii="Times New Roman" w:eastAsia="Times New Roman" w:hAnsi="Times New Roman" w:cs="Times New Roman"/>
          <w:sz w:val="24"/>
          <w:szCs w:val="24"/>
        </w:rPr>
        <w:t xml:space="preserve">По окончании эксперимента использовавшиеся приборы немедленно выносятся из помещения кабинета химии в </w:t>
      </w:r>
      <w:proofErr w:type="gramStart"/>
      <w:r>
        <w:rPr>
          <w:rFonts w:ascii="Times New Roman" w:eastAsia="Times New Roman" w:hAnsi="Times New Roman" w:cs="Times New Roman"/>
          <w:sz w:val="24"/>
          <w:szCs w:val="24"/>
        </w:rPr>
        <w:t>лаборантскую</w:t>
      </w:r>
      <w:proofErr w:type="gramEnd"/>
      <w:r>
        <w:rPr>
          <w:rFonts w:ascii="Times New Roman" w:eastAsia="Times New Roman" w:hAnsi="Times New Roman" w:cs="Times New Roman"/>
          <w:sz w:val="24"/>
          <w:szCs w:val="24"/>
        </w:rPr>
        <w:t xml:space="preserve"> или работающий вытяжной шкаф.</w:t>
      </w:r>
      <w:r>
        <w:rPr>
          <w:rFonts w:ascii="Times New Roman" w:eastAsia="Times New Roman" w:hAnsi="Times New Roman" w:cs="Times New Roman"/>
          <w:b/>
          <w:sz w:val="24"/>
          <w:szCs w:val="24"/>
        </w:rPr>
        <w:t xml:space="preserve"> Демонтаж приборов проводит учитель после занятий.</w:t>
      </w:r>
    </w:p>
    <w:p w:rsidR="002D5435" w:rsidRDefault="00417401">
      <w:pPr>
        <w:pStyle w:val="normal"/>
        <w:widowControl w:val="0"/>
        <w:numPr>
          <w:ilvl w:val="0"/>
          <w:numId w:val="18"/>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в приборах имеются остатки </w:t>
      </w:r>
      <w:r>
        <w:rPr>
          <w:rFonts w:ascii="Times New Roman" w:eastAsia="Times New Roman" w:hAnsi="Times New Roman" w:cs="Times New Roman"/>
          <w:b/>
          <w:sz w:val="24"/>
          <w:szCs w:val="24"/>
        </w:rPr>
        <w:t>галогенов</w:t>
      </w:r>
      <w:r>
        <w:rPr>
          <w:rFonts w:ascii="Times New Roman" w:eastAsia="Times New Roman" w:hAnsi="Times New Roman" w:cs="Times New Roman"/>
          <w:sz w:val="24"/>
          <w:szCs w:val="24"/>
        </w:rPr>
        <w:t xml:space="preserve"> (например, после получения хлора и исследования его отбеливающих свойств), необходимо залить все сосуды доверху нейтрализующим раствором. В широкую емкость, заполн</w:t>
      </w:r>
      <w:r>
        <w:rPr>
          <w:rFonts w:ascii="Times New Roman" w:eastAsia="Times New Roman" w:hAnsi="Times New Roman" w:cs="Times New Roman"/>
          <w:sz w:val="24"/>
          <w:szCs w:val="24"/>
        </w:rPr>
        <w:t>енную этим же раствором, опускают соединительные шланги и стеклянные трубки. Через 10 минут раствор сливают в канализацию, а сосуды ополаскивают чистой водой.</w:t>
      </w:r>
    </w:p>
    <w:p w:rsidR="002D5435" w:rsidRDefault="00417401">
      <w:pPr>
        <w:pStyle w:val="normal"/>
        <w:widowControl w:val="0"/>
        <w:spacing w:line="240" w:lineRule="auto"/>
        <w:ind w:left="567" w:firstLine="152"/>
        <w:jc w:val="both"/>
      </w:pPr>
      <w:r>
        <w:rPr>
          <w:rFonts w:ascii="Times New Roman" w:eastAsia="Times New Roman" w:hAnsi="Times New Roman" w:cs="Times New Roman"/>
          <w:sz w:val="24"/>
          <w:szCs w:val="24"/>
        </w:rPr>
        <w:t xml:space="preserve">Сосуд, в котором получался </w:t>
      </w:r>
      <w:r>
        <w:rPr>
          <w:rFonts w:ascii="Times New Roman" w:eastAsia="Times New Roman" w:hAnsi="Times New Roman" w:cs="Times New Roman"/>
          <w:b/>
          <w:sz w:val="24"/>
          <w:szCs w:val="24"/>
        </w:rPr>
        <w:t>хлор</w:t>
      </w:r>
      <w:r>
        <w:rPr>
          <w:rFonts w:ascii="Times New Roman" w:eastAsia="Times New Roman" w:hAnsi="Times New Roman" w:cs="Times New Roman"/>
          <w:sz w:val="24"/>
          <w:szCs w:val="24"/>
        </w:rPr>
        <w:t xml:space="preserve"> путем взаимодействия перманганата калия или оксида марганца (IV) </w:t>
      </w:r>
      <w:r>
        <w:rPr>
          <w:rFonts w:ascii="Times New Roman" w:eastAsia="Times New Roman" w:hAnsi="Times New Roman" w:cs="Times New Roman"/>
          <w:sz w:val="24"/>
          <w:szCs w:val="24"/>
        </w:rPr>
        <w:t>с соляной кислотой, заполняют также нейтрализующим раствором, однако жидкость из него сливают в сосуд для отработанных растворов.</w:t>
      </w:r>
    </w:p>
    <w:p w:rsidR="002D5435" w:rsidRDefault="00417401">
      <w:pPr>
        <w:pStyle w:val="normal"/>
        <w:widowControl w:val="0"/>
        <w:spacing w:line="240" w:lineRule="auto"/>
        <w:ind w:left="567" w:firstLine="152"/>
        <w:jc w:val="both"/>
      </w:pPr>
      <w:r>
        <w:rPr>
          <w:rFonts w:ascii="Times New Roman" w:eastAsia="Times New Roman" w:hAnsi="Times New Roman" w:cs="Times New Roman"/>
          <w:sz w:val="24"/>
          <w:szCs w:val="24"/>
        </w:rPr>
        <w:t xml:space="preserve">Для приготовления </w:t>
      </w:r>
      <w:r>
        <w:rPr>
          <w:rFonts w:ascii="Times New Roman" w:eastAsia="Times New Roman" w:hAnsi="Times New Roman" w:cs="Times New Roman"/>
          <w:b/>
          <w:sz w:val="24"/>
          <w:szCs w:val="24"/>
        </w:rPr>
        <w:t>нейтрализующего раствора</w:t>
      </w:r>
      <w:r>
        <w:rPr>
          <w:rFonts w:ascii="Times New Roman" w:eastAsia="Times New Roman" w:hAnsi="Times New Roman" w:cs="Times New Roman"/>
          <w:sz w:val="24"/>
          <w:szCs w:val="24"/>
        </w:rPr>
        <w:t xml:space="preserve"> к 1 л воды добавляют 10-12 г безводного сульфита натрия или 20-25 г гипосульфита на</w:t>
      </w:r>
      <w:r>
        <w:rPr>
          <w:rFonts w:ascii="Times New Roman" w:eastAsia="Times New Roman" w:hAnsi="Times New Roman" w:cs="Times New Roman"/>
          <w:sz w:val="24"/>
          <w:szCs w:val="24"/>
        </w:rPr>
        <w:t xml:space="preserve">трия </w:t>
      </w:r>
      <w:proofErr w:type="spellStart"/>
      <w:r>
        <w:rPr>
          <w:rFonts w:ascii="Times New Roman" w:eastAsia="Times New Roman" w:hAnsi="Times New Roman" w:cs="Times New Roman"/>
          <w:sz w:val="24"/>
          <w:szCs w:val="24"/>
        </w:rPr>
        <w:t>десятиводного</w:t>
      </w:r>
      <w:proofErr w:type="spellEnd"/>
      <w:r>
        <w:rPr>
          <w:rFonts w:ascii="Times New Roman" w:eastAsia="Times New Roman" w:hAnsi="Times New Roman" w:cs="Times New Roman"/>
          <w:sz w:val="24"/>
          <w:szCs w:val="24"/>
        </w:rPr>
        <w:t xml:space="preserve">. Колокол после проведения под ним реакции взаимодействия </w:t>
      </w:r>
      <w:r>
        <w:rPr>
          <w:rFonts w:ascii="Times New Roman" w:eastAsia="Times New Roman" w:hAnsi="Times New Roman" w:cs="Times New Roman"/>
          <w:b/>
          <w:sz w:val="24"/>
          <w:szCs w:val="24"/>
        </w:rPr>
        <w:t>йода</w:t>
      </w:r>
      <w:r>
        <w:rPr>
          <w:rFonts w:ascii="Times New Roman" w:eastAsia="Times New Roman" w:hAnsi="Times New Roman" w:cs="Times New Roman"/>
          <w:i/>
          <w:sz w:val="24"/>
          <w:szCs w:val="24"/>
        </w:rPr>
        <w:t xml:space="preserve"> </w:t>
      </w:r>
      <w:r>
        <w:rPr>
          <w:rFonts w:ascii="Times New Roman" w:eastAsia="Times New Roman" w:hAnsi="Times New Roman" w:cs="Times New Roman"/>
          <w:b/>
          <w:sz w:val="24"/>
          <w:szCs w:val="24"/>
        </w:rPr>
        <w:t>с алюминием</w:t>
      </w:r>
      <w:r>
        <w:rPr>
          <w:rFonts w:ascii="Times New Roman" w:eastAsia="Times New Roman" w:hAnsi="Times New Roman" w:cs="Times New Roman"/>
          <w:sz w:val="24"/>
          <w:szCs w:val="24"/>
        </w:rPr>
        <w:t xml:space="preserve"> ополаскивают этим же раствором до исчезновения всех кристаллов или протирают тампоном, смоченным этанолом. В последнем случае следует работать в перчатках.</w:t>
      </w:r>
    </w:p>
    <w:p w:rsidR="002D5435" w:rsidRDefault="00417401">
      <w:pPr>
        <w:pStyle w:val="normal"/>
        <w:widowControl w:val="0"/>
        <w:numPr>
          <w:ilvl w:val="0"/>
          <w:numId w:val="18"/>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Сосуды,</w:t>
      </w:r>
      <w:r>
        <w:rPr>
          <w:rFonts w:ascii="Times New Roman" w:eastAsia="Times New Roman" w:hAnsi="Times New Roman" w:cs="Times New Roman"/>
          <w:sz w:val="24"/>
          <w:szCs w:val="24"/>
        </w:rPr>
        <w:t xml:space="preserve"> в которых производилось сжигание в кислороде фосфора и серы, открывают в работающем вытяжном шкафу. Сосуд с </w:t>
      </w:r>
      <w:r>
        <w:rPr>
          <w:rFonts w:ascii="Times New Roman" w:eastAsia="Times New Roman" w:hAnsi="Times New Roman" w:cs="Times New Roman"/>
          <w:b/>
          <w:sz w:val="24"/>
          <w:szCs w:val="24"/>
        </w:rPr>
        <w:t>оксидом серы (IV)</w:t>
      </w:r>
      <w:r>
        <w:rPr>
          <w:rFonts w:ascii="Times New Roman" w:eastAsia="Times New Roman" w:hAnsi="Times New Roman" w:cs="Times New Roman"/>
          <w:sz w:val="24"/>
          <w:szCs w:val="24"/>
        </w:rPr>
        <w:t xml:space="preserve"> ополаскивают содовым раствором, жидкость сливают в канализацию. Сосуд с </w:t>
      </w:r>
      <w:r>
        <w:rPr>
          <w:rFonts w:ascii="Times New Roman" w:eastAsia="Times New Roman" w:hAnsi="Times New Roman" w:cs="Times New Roman"/>
          <w:b/>
          <w:sz w:val="24"/>
          <w:szCs w:val="24"/>
        </w:rPr>
        <w:t>оксидом фосфора (V)</w:t>
      </w:r>
      <w:r>
        <w:rPr>
          <w:rFonts w:ascii="Times New Roman" w:eastAsia="Times New Roman" w:hAnsi="Times New Roman" w:cs="Times New Roman"/>
          <w:sz w:val="24"/>
          <w:szCs w:val="24"/>
        </w:rPr>
        <w:t xml:space="preserve"> ополаскивают водой, жидкость сливают </w:t>
      </w:r>
      <w:r>
        <w:rPr>
          <w:rFonts w:ascii="Times New Roman" w:eastAsia="Times New Roman" w:hAnsi="Times New Roman" w:cs="Times New Roman"/>
          <w:sz w:val="24"/>
          <w:szCs w:val="24"/>
        </w:rPr>
        <w:t>в сосуд для отработанных растворов.</w:t>
      </w:r>
    </w:p>
    <w:p w:rsidR="002D5435" w:rsidRDefault="00417401">
      <w:pPr>
        <w:pStyle w:val="normal"/>
        <w:widowControl w:val="0"/>
        <w:numPr>
          <w:ilvl w:val="0"/>
          <w:numId w:val="18"/>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Сосуд, в котором получался </w:t>
      </w:r>
      <w:proofErr w:type="spellStart"/>
      <w:r>
        <w:rPr>
          <w:rFonts w:ascii="Times New Roman" w:eastAsia="Times New Roman" w:hAnsi="Times New Roman" w:cs="Times New Roman"/>
          <w:b/>
          <w:sz w:val="24"/>
          <w:szCs w:val="24"/>
        </w:rPr>
        <w:t>хлороводород</w:t>
      </w:r>
      <w:proofErr w:type="spellEnd"/>
      <w:r>
        <w:rPr>
          <w:rFonts w:ascii="Times New Roman" w:eastAsia="Times New Roman" w:hAnsi="Times New Roman" w:cs="Times New Roman"/>
          <w:sz w:val="24"/>
          <w:szCs w:val="24"/>
        </w:rPr>
        <w:t xml:space="preserve"> действием серной кислоты на хлорид натрия, заливают холодной водой и после растворения осадка сливают жидкость в сосуд для отработанных растворов.</w:t>
      </w:r>
      <w:r>
        <w:rPr>
          <w:rFonts w:ascii="Times New Roman" w:eastAsia="Times New Roman" w:hAnsi="Times New Roman" w:cs="Times New Roman"/>
          <w:b/>
          <w:sz w:val="24"/>
          <w:szCs w:val="24"/>
        </w:rPr>
        <w:t xml:space="preserve"> Работу выполнять в защитных очках</w:t>
      </w:r>
      <w:r>
        <w:rPr>
          <w:rFonts w:ascii="Times New Roman" w:eastAsia="Times New Roman" w:hAnsi="Times New Roman" w:cs="Times New Roman"/>
          <w:b/>
          <w:sz w:val="24"/>
          <w:szCs w:val="24"/>
        </w:rPr>
        <w:t xml:space="preserve"> и перчатках.</w:t>
      </w:r>
    </w:p>
    <w:p w:rsidR="002D5435" w:rsidRDefault="00417401">
      <w:pPr>
        <w:pStyle w:val="normal"/>
        <w:widowControl w:val="0"/>
        <w:numPr>
          <w:ilvl w:val="0"/>
          <w:numId w:val="18"/>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получении </w:t>
      </w:r>
      <w:r>
        <w:rPr>
          <w:rFonts w:ascii="Times New Roman" w:eastAsia="Times New Roman" w:hAnsi="Times New Roman" w:cs="Times New Roman"/>
          <w:b/>
          <w:sz w:val="24"/>
          <w:szCs w:val="24"/>
        </w:rPr>
        <w:t>азотной кислоты</w:t>
      </w:r>
      <w:r>
        <w:rPr>
          <w:rFonts w:ascii="Times New Roman" w:eastAsia="Times New Roman" w:hAnsi="Times New Roman" w:cs="Times New Roman"/>
          <w:sz w:val="24"/>
          <w:szCs w:val="24"/>
        </w:rPr>
        <w:t xml:space="preserve"> из нитратов реторту после остывания до комнатной температуры заливают водой и оставляют </w:t>
      </w:r>
      <w:proofErr w:type="spellStart"/>
      <w:r>
        <w:rPr>
          <w:rFonts w:ascii="Times New Roman" w:eastAsia="Times New Roman" w:hAnsi="Times New Roman" w:cs="Times New Roman"/>
          <w:sz w:val="24"/>
          <w:szCs w:val="24"/>
        </w:rPr>
        <w:t>н</w:t>
      </w:r>
      <w:proofErr w:type="gramStart"/>
      <w:r>
        <w:rPr>
          <w:rFonts w:ascii="Times New Roman" w:eastAsia="Times New Roman" w:hAnsi="Times New Roman" w:cs="Times New Roman"/>
          <w:sz w:val="24"/>
          <w:szCs w:val="24"/>
        </w:rPr>
        <w:t>a</w:t>
      </w:r>
      <w:proofErr w:type="spellEnd"/>
      <w:proofErr w:type="gramEnd"/>
      <w:r>
        <w:rPr>
          <w:rFonts w:ascii="Times New Roman" w:eastAsia="Times New Roman" w:hAnsi="Times New Roman" w:cs="Times New Roman"/>
          <w:sz w:val="24"/>
          <w:szCs w:val="24"/>
        </w:rPr>
        <w:t xml:space="preserve"> 20—30 минут.</w:t>
      </w:r>
      <w:r>
        <w:rPr>
          <w:rFonts w:ascii="Times New Roman" w:eastAsia="Times New Roman" w:hAnsi="Times New Roman" w:cs="Times New Roman"/>
          <w:b/>
          <w:sz w:val="24"/>
          <w:szCs w:val="24"/>
        </w:rPr>
        <w:t xml:space="preserve"> Получившийся раствор сливают в сосуд для отработанных растворов.</w:t>
      </w:r>
    </w:p>
    <w:p w:rsidR="002D5435" w:rsidRDefault="00417401">
      <w:pPr>
        <w:pStyle w:val="normal"/>
        <w:widowControl w:val="0"/>
        <w:numPr>
          <w:ilvl w:val="0"/>
          <w:numId w:val="18"/>
        </w:numPr>
        <w:spacing w:line="240" w:lineRule="auto"/>
        <w:ind w:hanging="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Сосуды, в которых производились эксперимент</w:t>
      </w:r>
      <w:r>
        <w:rPr>
          <w:rFonts w:ascii="Times New Roman" w:eastAsia="Times New Roman" w:hAnsi="Times New Roman" w:cs="Times New Roman"/>
          <w:sz w:val="24"/>
          <w:szCs w:val="24"/>
        </w:rPr>
        <w:t xml:space="preserve">ы с </w:t>
      </w:r>
      <w:r>
        <w:rPr>
          <w:rFonts w:ascii="Times New Roman" w:eastAsia="Times New Roman" w:hAnsi="Times New Roman" w:cs="Times New Roman"/>
          <w:b/>
          <w:sz w:val="24"/>
          <w:szCs w:val="24"/>
        </w:rPr>
        <w:t>ЛВЖ (легковоспламеняющаяся жидкость)*</w:t>
      </w:r>
      <w:r>
        <w:rPr>
          <w:rFonts w:ascii="Times New Roman" w:eastAsia="Times New Roman" w:hAnsi="Times New Roman" w:cs="Times New Roman"/>
          <w:sz w:val="24"/>
          <w:szCs w:val="24"/>
        </w:rPr>
        <w:t xml:space="preserve"> и другими </w:t>
      </w:r>
      <w:r>
        <w:rPr>
          <w:rFonts w:ascii="Times New Roman" w:eastAsia="Times New Roman" w:hAnsi="Times New Roman" w:cs="Times New Roman"/>
          <w:b/>
          <w:sz w:val="24"/>
          <w:szCs w:val="24"/>
        </w:rPr>
        <w:t>органическими реактивами</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после сливания из них жидкости в сосуд для отработанных ЛВЖ, промывают горячим раствором карбоната натрия или калия.</w:t>
      </w:r>
      <w:proofErr w:type="gramEnd"/>
      <w:r>
        <w:rPr>
          <w:rFonts w:ascii="Times New Roman" w:eastAsia="Times New Roman" w:hAnsi="Times New Roman" w:cs="Times New Roman"/>
          <w:sz w:val="24"/>
          <w:szCs w:val="24"/>
        </w:rPr>
        <w:t xml:space="preserve"> Жидкость после промывания сливают в сосуд для хранения отрабо</w:t>
      </w:r>
      <w:r>
        <w:rPr>
          <w:rFonts w:ascii="Times New Roman" w:eastAsia="Times New Roman" w:hAnsi="Times New Roman" w:cs="Times New Roman"/>
          <w:sz w:val="24"/>
          <w:szCs w:val="24"/>
        </w:rPr>
        <w:t>танных растворов.</w:t>
      </w:r>
    </w:p>
    <w:p w:rsidR="002D5435" w:rsidRDefault="00417401">
      <w:pPr>
        <w:pStyle w:val="normal"/>
        <w:widowControl w:val="0"/>
        <w:numPr>
          <w:ilvl w:val="0"/>
          <w:numId w:val="18"/>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Содержимое колбы после эксперимента по получению </w:t>
      </w:r>
      <w:r>
        <w:rPr>
          <w:rFonts w:ascii="Times New Roman" w:eastAsia="Times New Roman" w:hAnsi="Times New Roman" w:cs="Times New Roman"/>
          <w:b/>
          <w:sz w:val="24"/>
          <w:szCs w:val="24"/>
        </w:rPr>
        <w:t>уксусно-этилового эфира</w:t>
      </w:r>
      <w:r>
        <w:rPr>
          <w:rFonts w:ascii="Times New Roman" w:eastAsia="Times New Roman" w:hAnsi="Times New Roman" w:cs="Times New Roman"/>
          <w:sz w:val="24"/>
          <w:szCs w:val="24"/>
        </w:rPr>
        <w:t xml:space="preserve"> выливают в широкий фарфоровый или эмалированный сосуд и поджигают в вытяжном шкафу жгутом из бумаги. После выгорания органических соединений и остывания до комнатной</w:t>
      </w:r>
      <w:r>
        <w:rPr>
          <w:rFonts w:ascii="Times New Roman" w:eastAsia="Times New Roman" w:hAnsi="Times New Roman" w:cs="Times New Roman"/>
          <w:sz w:val="24"/>
          <w:szCs w:val="24"/>
        </w:rPr>
        <w:t xml:space="preserve"> температуры жидкость сливают в сосуд для отработанных растворов.</w:t>
      </w:r>
      <w:r>
        <w:rPr>
          <w:rFonts w:ascii="Times New Roman" w:eastAsia="Times New Roman" w:hAnsi="Times New Roman" w:cs="Times New Roman"/>
          <w:b/>
          <w:sz w:val="24"/>
          <w:szCs w:val="24"/>
        </w:rPr>
        <w:t xml:space="preserve"> Все указанные действия выполнять в перчатках и защитных очках.</w:t>
      </w:r>
    </w:p>
    <w:p w:rsidR="002D5435" w:rsidRDefault="00417401">
      <w:pPr>
        <w:pStyle w:val="normal"/>
        <w:widowControl w:val="0"/>
        <w:numPr>
          <w:ilvl w:val="0"/>
          <w:numId w:val="18"/>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Содержимое сосудов после экспериментов с </w:t>
      </w:r>
      <w:r>
        <w:rPr>
          <w:rFonts w:ascii="Times New Roman" w:eastAsia="Times New Roman" w:hAnsi="Times New Roman" w:cs="Times New Roman"/>
          <w:b/>
          <w:sz w:val="24"/>
          <w:szCs w:val="24"/>
        </w:rPr>
        <w:t>фенолом</w:t>
      </w:r>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rPr>
        <w:t>анилином</w:t>
      </w:r>
      <w:r>
        <w:rPr>
          <w:rFonts w:ascii="Times New Roman" w:eastAsia="Times New Roman" w:hAnsi="Times New Roman" w:cs="Times New Roman"/>
          <w:sz w:val="24"/>
          <w:szCs w:val="24"/>
        </w:rPr>
        <w:t xml:space="preserve"> перемещают в сосуд для хранения отработанных ЛВЖ. Затем сосуды опол</w:t>
      </w:r>
      <w:r>
        <w:rPr>
          <w:rFonts w:ascii="Times New Roman" w:eastAsia="Times New Roman" w:hAnsi="Times New Roman" w:cs="Times New Roman"/>
          <w:sz w:val="24"/>
          <w:szCs w:val="24"/>
        </w:rPr>
        <w:t>аскивают, соответственно первый — содовым раствором и второй — раствором серной кислоты с массовой долей</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10—15%. Жидкость после ополаскивания сливают в сосуд для хранения отработанных растворов и сосуды промывают чистой водой.</w:t>
      </w:r>
      <w:r>
        <w:rPr>
          <w:rFonts w:ascii="Times New Roman" w:eastAsia="Times New Roman" w:hAnsi="Times New Roman" w:cs="Times New Roman"/>
          <w:b/>
          <w:sz w:val="24"/>
          <w:szCs w:val="24"/>
        </w:rPr>
        <w:t xml:space="preserve"> Работать необходимо в перчатк</w:t>
      </w:r>
      <w:r>
        <w:rPr>
          <w:rFonts w:ascii="Times New Roman" w:eastAsia="Times New Roman" w:hAnsi="Times New Roman" w:cs="Times New Roman"/>
          <w:b/>
          <w:sz w:val="24"/>
          <w:szCs w:val="24"/>
        </w:rPr>
        <w:t>ах.</w:t>
      </w:r>
    </w:p>
    <w:p w:rsidR="002D5435" w:rsidRDefault="002D5435">
      <w:pPr>
        <w:pStyle w:val="normal"/>
        <w:widowControl w:val="0"/>
        <w:spacing w:line="240" w:lineRule="auto"/>
        <w:ind w:firstLine="380"/>
        <w:jc w:val="both"/>
      </w:pPr>
    </w:p>
    <w:p w:rsidR="002D5435" w:rsidRDefault="002D5435">
      <w:pPr>
        <w:pStyle w:val="normal"/>
        <w:widowControl w:val="0"/>
        <w:spacing w:line="240" w:lineRule="auto"/>
        <w:ind w:firstLine="380"/>
        <w:jc w:val="both"/>
      </w:pPr>
    </w:p>
    <w:p w:rsidR="002D5435" w:rsidRDefault="00417401">
      <w:pPr>
        <w:pStyle w:val="normal"/>
        <w:widowControl w:val="0"/>
        <w:spacing w:line="240" w:lineRule="auto"/>
        <w:ind w:firstLine="380"/>
        <w:jc w:val="both"/>
      </w:pPr>
      <w:r>
        <w:rPr>
          <w:rFonts w:ascii="Symbol" w:eastAsia="Symbol" w:hAnsi="Symbol" w:cs="Symbol"/>
          <w:sz w:val="20"/>
          <w:szCs w:val="20"/>
        </w:rPr>
        <w:lastRenderedPageBreak/>
        <w:t>∗</w:t>
      </w:r>
      <w:r>
        <w:rPr>
          <w:rFonts w:ascii="Times New Roman" w:eastAsia="Times New Roman" w:hAnsi="Times New Roman" w:cs="Times New Roman"/>
          <w:sz w:val="20"/>
          <w:szCs w:val="20"/>
        </w:rPr>
        <w:t xml:space="preserve"> В зависимости от температуры вспышки ЛВЖ принято условно относить к одному из трех разрядов:</w:t>
      </w:r>
    </w:p>
    <w:p w:rsidR="002D5435" w:rsidRDefault="002D5435">
      <w:pPr>
        <w:pStyle w:val="normal"/>
        <w:widowControl w:val="0"/>
        <w:spacing w:line="240" w:lineRule="auto"/>
        <w:ind w:firstLine="380"/>
        <w:jc w:val="both"/>
      </w:pPr>
    </w:p>
    <w:tbl>
      <w:tblPr>
        <w:tblStyle w:val="a6"/>
        <w:tblW w:w="10285" w:type="dxa"/>
        <w:tblInd w:w="-40" w:type="dxa"/>
        <w:tblLayout w:type="fixed"/>
        <w:tblLook w:val="0000"/>
      </w:tblPr>
      <w:tblGrid>
        <w:gridCol w:w="1321"/>
        <w:gridCol w:w="3098"/>
        <w:gridCol w:w="2933"/>
        <w:gridCol w:w="2933"/>
      </w:tblGrid>
      <w:tr w:rsidR="002D5435">
        <w:tc>
          <w:tcPr>
            <w:tcW w:w="1321" w:type="dxa"/>
            <w:vMerge w:val="restart"/>
            <w:tcBorders>
              <w:top w:val="single" w:sz="6" w:space="0" w:color="000000"/>
              <w:left w:val="single" w:sz="6" w:space="0" w:color="000000"/>
              <w:bottom w:val="nil"/>
              <w:right w:val="single" w:sz="6" w:space="0" w:color="000000"/>
            </w:tcBorders>
            <w:vAlign w:val="center"/>
          </w:tcPr>
          <w:p w:rsidR="002D5435" w:rsidRDefault="00417401">
            <w:pPr>
              <w:pStyle w:val="normal"/>
              <w:widowControl w:val="0"/>
              <w:spacing w:line="240" w:lineRule="auto"/>
              <w:jc w:val="center"/>
            </w:pPr>
            <w:r>
              <w:rPr>
                <w:rFonts w:ascii="Times New Roman" w:eastAsia="Times New Roman" w:hAnsi="Times New Roman" w:cs="Times New Roman"/>
                <w:b/>
                <w:sz w:val="20"/>
                <w:szCs w:val="20"/>
              </w:rPr>
              <w:t>Разряд</w:t>
            </w:r>
          </w:p>
          <w:p w:rsidR="002D5435" w:rsidRDefault="00417401">
            <w:pPr>
              <w:pStyle w:val="normal"/>
              <w:widowControl w:val="0"/>
              <w:spacing w:line="240" w:lineRule="auto"/>
              <w:jc w:val="center"/>
            </w:pPr>
            <w:r>
              <w:rPr>
                <w:rFonts w:ascii="Times New Roman" w:eastAsia="Times New Roman" w:hAnsi="Times New Roman" w:cs="Times New Roman"/>
                <w:b/>
                <w:sz w:val="20"/>
                <w:szCs w:val="20"/>
              </w:rPr>
              <w:t>опасности</w:t>
            </w:r>
          </w:p>
        </w:tc>
        <w:tc>
          <w:tcPr>
            <w:tcW w:w="3098" w:type="dxa"/>
            <w:vMerge w:val="restart"/>
            <w:tcBorders>
              <w:top w:val="single" w:sz="6" w:space="0" w:color="000000"/>
              <w:left w:val="single" w:sz="6" w:space="0" w:color="000000"/>
              <w:bottom w:val="nil"/>
              <w:right w:val="single" w:sz="6" w:space="0" w:color="000000"/>
            </w:tcBorders>
            <w:vAlign w:val="center"/>
          </w:tcPr>
          <w:p w:rsidR="002D5435" w:rsidRDefault="00417401">
            <w:pPr>
              <w:pStyle w:val="normal"/>
              <w:widowControl w:val="0"/>
              <w:spacing w:line="240" w:lineRule="auto"/>
              <w:jc w:val="center"/>
            </w:pPr>
            <w:r>
              <w:rPr>
                <w:rFonts w:ascii="Times New Roman" w:eastAsia="Times New Roman" w:hAnsi="Times New Roman" w:cs="Times New Roman"/>
                <w:b/>
                <w:sz w:val="20"/>
                <w:szCs w:val="20"/>
              </w:rPr>
              <w:t>Характеристика жидкости</w:t>
            </w:r>
          </w:p>
        </w:tc>
        <w:tc>
          <w:tcPr>
            <w:tcW w:w="5866" w:type="dxa"/>
            <w:gridSpan w:val="2"/>
            <w:tcBorders>
              <w:top w:val="single" w:sz="6" w:space="0" w:color="000000"/>
              <w:left w:val="single" w:sz="6" w:space="0" w:color="000000"/>
              <w:bottom w:val="single" w:sz="6" w:space="0" w:color="000000"/>
              <w:right w:val="single" w:sz="6" w:space="0" w:color="000000"/>
            </w:tcBorders>
            <w:vAlign w:val="center"/>
          </w:tcPr>
          <w:p w:rsidR="002D5435" w:rsidRDefault="00417401">
            <w:pPr>
              <w:pStyle w:val="normal"/>
              <w:widowControl w:val="0"/>
              <w:spacing w:line="240" w:lineRule="auto"/>
              <w:jc w:val="center"/>
            </w:pPr>
            <w:r>
              <w:rPr>
                <w:rFonts w:ascii="Times New Roman" w:eastAsia="Times New Roman" w:hAnsi="Times New Roman" w:cs="Times New Roman"/>
                <w:b/>
                <w:sz w:val="20"/>
                <w:szCs w:val="20"/>
              </w:rPr>
              <w:t>Температура вспышки, "</w:t>
            </w:r>
            <w:proofErr w:type="gramStart"/>
            <w:r>
              <w:rPr>
                <w:rFonts w:ascii="Times New Roman" w:eastAsia="Times New Roman" w:hAnsi="Times New Roman" w:cs="Times New Roman"/>
                <w:b/>
                <w:sz w:val="20"/>
                <w:szCs w:val="20"/>
              </w:rPr>
              <w:t>С</w:t>
            </w:r>
            <w:proofErr w:type="gramEnd"/>
          </w:p>
        </w:tc>
      </w:tr>
      <w:tr w:rsidR="002D5435">
        <w:tc>
          <w:tcPr>
            <w:tcW w:w="1321" w:type="dxa"/>
            <w:vMerge/>
            <w:tcBorders>
              <w:top w:val="single" w:sz="6" w:space="0" w:color="000000"/>
              <w:left w:val="single" w:sz="6" w:space="0" w:color="000000"/>
              <w:bottom w:val="nil"/>
              <w:right w:val="single" w:sz="6" w:space="0" w:color="000000"/>
            </w:tcBorders>
            <w:vAlign w:val="center"/>
          </w:tcPr>
          <w:p w:rsidR="002D5435" w:rsidRDefault="002D5435">
            <w:pPr>
              <w:pStyle w:val="normal"/>
              <w:widowControl w:val="0"/>
            </w:pPr>
          </w:p>
        </w:tc>
        <w:tc>
          <w:tcPr>
            <w:tcW w:w="3098" w:type="dxa"/>
            <w:vMerge/>
            <w:tcBorders>
              <w:top w:val="single" w:sz="6" w:space="0" w:color="000000"/>
              <w:left w:val="single" w:sz="6" w:space="0" w:color="000000"/>
              <w:bottom w:val="nil"/>
              <w:right w:val="single" w:sz="6" w:space="0" w:color="000000"/>
            </w:tcBorders>
            <w:vAlign w:val="center"/>
          </w:tcPr>
          <w:p w:rsidR="002D5435" w:rsidRDefault="002D5435">
            <w:pPr>
              <w:pStyle w:val="normal"/>
              <w:widowControl w:val="0"/>
              <w:spacing w:line="240" w:lineRule="auto"/>
              <w:ind w:firstLine="360"/>
              <w:jc w:val="center"/>
            </w:pPr>
          </w:p>
          <w:p w:rsidR="002D5435" w:rsidRDefault="002D5435">
            <w:pPr>
              <w:pStyle w:val="normal"/>
              <w:widowControl w:val="0"/>
              <w:spacing w:line="240" w:lineRule="auto"/>
              <w:ind w:firstLine="360"/>
              <w:jc w:val="center"/>
            </w:pPr>
          </w:p>
        </w:tc>
        <w:tc>
          <w:tcPr>
            <w:tcW w:w="2933" w:type="dxa"/>
            <w:tcBorders>
              <w:top w:val="single" w:sz="6" w:space="0" w:color="000000"/>
              <w:left w:val="single" w:sz="6" w:space="0" w:color="000000"/>
              <w:bottom w:val="single" w:sz="6" w:space="0" w:color="000000"/>
              <w:right w:val="single" w:sz="6" w:space="0" w:color="000000"/>
            </w:tcBorders>
            <w:vAlign w:val="center"/>
          </w:tcPr>
          <w:p w:rsidR="002D5435" w:rsidRDefault="00417401">
            <w:pPr>
              <w:pStyle w:val="normal"/>
              <w:widowControl w:val="0"/>
              <w:spacing w:line="240" w:lineRule="auto"/>
              <w:jc w:val="center"/>
            </w:pPr>
            <w:r>
              <w:rPr>
                <w:rFonts w:ascii="Times New Roman" w:eastAsia="Times New Roman" w:hAnsi="Times New Roman" w:cs="Times New Roman"/>
                <w:b/>
                <w:sz w:val="20"/>
                <w:szCs w:val="20"/>
              </w:rPr>
              <w:t>в закрытом тигле</w:t>
            </w:r>
          </w:p>
        </w:tc>
        <w:tc>
          <w:tcPr>
            <w:tcW w:w="2933" w:type="dxa"/>
            <w:tcBorders>
              <w:top w:val="single" w:sz="6" w:space="0" w:color="000000"/>
              <w:left w:val="single" w:sz="6" w:space="0" w:color="000000"/>
              <w:bottom w:val="single" w:sz="6" w:space="0" w:color="000000"/>
              <w:right w:val="single" w:sz="6" w:space="0" w:color="000000"/>
            </w:tcBorders>
            <w:vAlign w:val="center"/>
          </w:tcPr>
          <w:p w:rsidR="002D5435" w:rsidRDefault="00417401">
            <w:pPr>
              <w:pStyle w:val="normal"/>
              <w:widowControl w:val="0"/>
              <w:spacing w:line="240" w:lineRule="auto"/>
              <w:jc w:val="center"/>
            </w:pPr>
            <w:r>
              <w:rPr>
                <w:rFonts w:ascii="Times New Roman" w:eastAsia="Times New Roman" w:hAnsi="Times New Roman" w:cs="Times New Roman"/>
                <w:b/>
                <w:sz w:val="20"/>
                <w:szCs w:val="20"/>
              </w:rPr>
              <w:t>в открытом тигле</w:t>
            </w:r>
          </w:p>
        </w:tc>
      </w:tr>
      <w:tr w:rsidR="002D5435">
        <w:tc>
          <w:tcPr>
            <w:tcW w:w="1321" w:type="dxa"/>
            <w:tcBorders>
              <w:top w:val="single" w:sz="6" w:space="0" w:color="000000"/>
              <w:left w:val="single" w:sz="6" w:space="0" w:color="000000"/>
              <w:bottom w:val="single" w:sz="6" w:space="0" w:color="000000"/>
              <w:right w:val="single" w:sz="6" w:space="0" w:color="000000"/>
            </w:tcBorders>
          </w:tcPr>
          <w:p w:rsidR="002D5435" w:rsidRDefault="00417401">
            <w:pPr>
              <w:pStyle w:val="normal"/>
              <w:widowControl w:val="0"/>
              <w:spacing w:line="240" w:lineRule="auto"/>
              <w:jc w:val="center"/>
            </w:pPr>
            <w:r>
              <w:rPr>
                <w:rFonts w:ascii="Times New Roman" w:eastAsia="Times New Roman" w:hAnsi="Times New Roman" w:cs="Times New Roman"/>
                <w:sz w:val="20"/>
                <w:szCs w:val="20"/>
              </w:rPr>
              <w:t>I</w:t>
            </w:r>
          </w:p>
          <w:p w:rsidR="002D5435" w:rsidRDefault="002D5435">
            <w:pPr>
              <w:pStyle w:val="normal"/>
              <w:widowControl w:val="0"/>
              <w:spacing w:line="240" w:lineRule="auto"/>
              <w:jc w:val="center"/>
            </w:pPr>
          </w:p>
          <w:p w:rsidR="002D5435" w:rsidRDefault="00417401">
            <w:pPr>
              <w:pStyle w:val="normal"/>
              <w:widowControl w:val="0"/>
              <w:spacing w:line="240" w:lineRule="auto"/>
              <w:jc w:val="center"/>
            </w:pPr>
            <w:r>
              <w:rPr>
                <w:rFonts w:ascii="Times New Roman" w:eastAsia="Times New Roman" w:hAnsi="Times New Roman" w:cs="Times New Roman"/>
                <w:sz w:val="20"/>
                <w:szCs w:val="20"/>
              </w:rPr>
              <w:t>II</w:t>
            </w:r>
          </w:p>
          <w:p w:rsidR="002D5435" w:rsidRDefault="002D5435">
            <w:pPr>
              <w:pStyle w:val="normal"/>
              <w:widowControl w:val="0"/>
              <w:spacing w:line="240" w:lineRule="auto"/>
              <w:jc w:val="center"/>
            </w:pPr>
          </w:p>
          <w:p w:rsidR="002D5435" w:rsidRDefault="00417401">
            <w:pPr>
              <w:pStyle w:val="normal"/>
              <w:widowControl w:val="0"/>
              <w:spacing w:line="240" w:lineRule="auto"/>
              <w:jc w:val="center"/>
            </w:pPr>
            <w:r>
              <w:rPr>
                <w:rFonts w:ascii="Times New Roman" w:eastAsia="Times New Roman" w:hAnsi="Times New Roman" w:cs="Times New Roman"/>
                <w:sz w:val="20"/>
                <w:szCs w:val="20"/>
              </w:rPr>
              <w:t>III</w:t>
            </w:r>
          </w:p>
          <w:p w:rsidR="002D5435" w:rsidRDefault="002D5435">
            <w:pPr>
              <w:pStyle w:val="normal"/>
              <w:widowControl w:val="0"/>
              <w:spacing w:line="240" w:lineRule="auto"/>
              <w:ind w:firstLine="360"/>
              <w:jc w:val="center"/>
            </w:pPr>
          </w:p>
        </w:tc>
        <w:tc>
          <w:tcPr>
            <w:tcW w:w="3098" w:type="dxa"/>
            <w:tcBorders>
              <w:top w:val="single" w:sz="6" w:space="0" w:color="000000"/>
              <w:left w:val="single" w:sz="6" w:space="0" w:color="000000"/>
              <w:bottom w:val="single" w:sz="6" w:space="0" w:color="000000"/>
              <w:right w:val="single" w:sz="6" w:space="0" w:color="000000"/>
            </w:tcBorders>
          </w:tcPr>
          <w:p w:rsidR="002D5435" w:rsidRDefault="00417401">
            <w:pPr>
              <w:pStyle w:val="normal"/>
              <w:widowControl w:val="0"/>
              <w:spacing w:line="240" w:lineRule="auto"/>
            </w:pPr>
            <w:r>
              <w:rPr>
                <w:rFonts w:ascii="Times New Roman" w:eastAsia="Times New Roman" w:hAnsi="Times New Roman" w:cs="Times New Roman"/>
                <w:sz w:val="20"/>
                <w:szCs w:val="20"/>
              </w:rPr>
              <w:t>Особо опасные</w:t>
            </w:r>
          </w:p>
          <w:p w:rsidR="002D5435" w:rsidRDefault="002D5435">
            <w:pPr>
              <w:pStyle w:val="normal"/>
              <w:widowControl w:val="0"/>
              <w:spacing w:line="240" w:lineRule="auto"/>
            </w:pPr>
          </w:p>
          <w:p w:rsidR="002D5435" w:rsidRDefault="00417401">
            <w:pPr>
              <w:pStyle w:val="normal"/>
              <w:widowControl w:val="0"/>
              <w:spacing w:line="240" w:lineRule="auto"/>
            </w:pPr>
            <w:r>
              <w:rPr>
                <w:rFonts w:ascii="Times New Roman" w:eastAsia="Times New Roman" w:hAnsi="Times New Roman" w:cs="Times New Roman"/>
                <w:sz w:val="20"/>
                <w:szCs w:val="20"/>
              </w:rPr>
              <w:t>Постоянно опасные</w:t>
            </w:r>
          </w:p>
          <w:p w:rsidR="002D5435" w:rsidRDefault="002D5435">
            <w:pPr>
              <w:pStyle w:val="normal"/>
              <w:widowControl w:val="0"/>
              <w:spacing w:line="240" w:lineRule="auto"/>
            </w:pPr>
          </w:p>
          <w:p w:rsidR="002D5435" w:rsidRDefault="00417401">
            <w:pPr>
              <w:pStyle w:val="normal"/>
              <w:widowControl w:val="0"/>
              <w:spacing w:line="240" w:lineRule="auto"/>
            </w:pPr>
            <w:proofErr w:type="gramStart"/>
            <w:r>
              <w:rPr>
                <w:rFonts w:ascii="Times New Roman" w:eastAsia="Times New Roman" w:hAnsi="Times New Roman" w:cs="Times New Roman"/>
                <w:sz w:val="20"/>
                <w:szCs w:val="20"/>
              </w:rPr>
              <w:t>Опасные</w:t>
            </w:r>
            <w:proofErr w:type="gramEnd"/>
            <w:r>
              <w:rPr>
                <w:rFonts w:ascii="Times New Roman" w:eastAsia="Times New Roman" w:hAnsi="Times New Roman" w:cs="Times New Roman"/>
                <w:sz w:val="20"/>
                <w:szCs w:val="20"/>
              </w:rPr>
              <w:t xml:space="preserve"> при повышенной температуре</w:t>
            </w:r>
          </w:p>
        </w:tc>
        <w:tc>
          <w:tcPr>
            <w:tcW w:w="2933" w:type="dxa"/>
            <w:tcBorders>
              <w:top w:val="single" w:sz="6" w:space="0" w:color="000000"/>
              <w:left w:val="single" w:sz="6" w:space="0" w:color="000000"/>
              <w:bottom w:val="single" w:sz="6" w:space="0" w:color="000000"/>
              <w:right w:val="single" w:sz="6" w:space="0" w:color="000000"/>
            </w:tcBorders>
          </w:tcPr>
          <w:p w:rsidR="002D5435" w:rsidRDefault="00417401">
            <w:pPr>
              <w:pStyle w:val="normal"/>
              <w:widowControl w:val="0"/>
              <w:spacing w:line="240" w:lineRule="auto"/>
              <w:jc w:val="center"/>
            </w:pPr>
            <w:r>
              <w:rPr>
                <w:rFonts w:ascii="Times New Roman" w:eastAsia="Times New Roman" w:hAnsi="Times New Roman" w:cs="Times New Roman"/>
                <w:sz w:val="20"/>
                <w:szCs w:val="20"/>
              </w:rPr>
              <w:t>до -18</w:t>
            </w:r>
          </w:p>
          <w:p w:rsidR="002D5435" w:rsidRDefault="002D5435">
            <w:pPr>
              <w:pStyle w:val="normal"/>
              <w:widowControl w:val="0"/>
              <w:spacing w:line="240" w:lineRule="auto"/>
              <w:jc w:val="center"/>
            </w:pPr>
          </w:p>
          <w:p w:rsidR="002D5435" w:rsidRDefault="00417401">
            <w:pPr>
              <w:pStyle w:val="normal"/>
              <w:widowControl w:val="0"/>
              <w:spacing w:line="240" w:lineRule="auto"/>
              <w:jc w:val="center"/>
            </w:pPr>
            <w:r>
              <w:rPr>
                <w:rFonts w:ascii="Times New Roman" w:eastAsia="Times New Roman" w:hAnsi="Times New Roman" w:cs="Times New Roman"/>
                <w:sz w:val="20"/>
                <w:szCs w:val="20"/>
              </w:rPr>
              <w:t>от -18 до 23</w:t>
            </w:r>
          </w:p>
          <w:p w:rsidR="002D5435" w:rsidRDefault="002D5435">
            <w:pPr>
              <w:pStyle w:val="normal"/>
              <w:widowControl w:val="0"/>
              <w:spacing w:line="240" w:lineRule="auto"/>
              <w:jc w:val="center"/>
            </w:pPr>
          </w:p>
          <w:p w:rsidR="002D5435" w:rsidRDefault="00417401">
            <w:pPr>
              <w:pStyle w:val="normal"/>
              <w:widowControl w:val="0"/>
              <w:spacing w:line="240" w:lineRule="auto"/>
              <w:jc w:val="center"/>
            </w:pPr>
            <w:r>
              <w:rPr>
                <w:rFonts w:ascii="Times New Roman" w:eastAsia="Times New Roman" w:hAnsi="Times New Roman" w:cs="Times New Roman"/>
                <w:sz w:val="20"/>
                <w:szCs w:val="20"/>
              </w:rPr>
              <w:t>от 23 до 61</w:t>
            </w:r>
          </w:p>
          <w:p w:rsidR="002D5435" w:rsidRDefault="002D5435">
            <w:pPr>
              <w:pStyle w:val="normal"/>
              <w:widowControl w:val="0"/>
              <w:spacing w:line="240" w:lineRule="auto"/>
              <w:ind w:firstLine="360"/>
              <w:jc w:val="center"/>
            </w:pPr>
          </w:p>
        </w:tc>
        <w:tc>
          <w:tcPr>
            <w:tcW w:w="2933" w:type="dxa"/>
            <w:tcBorders>
              <w:top w:val="single" w:sz="6" w:space="0" w:color="000000"/>
              <w:left w:val="single" w:sz="6" w:space="0" w:color="000000"/>
              <w:bottom w:val="single" w:sz="6" w:space="0" w:color="000000"/>
              <w:right w:val="single" w:sz="6" w:space="0" w:color="000000"/>
            </w:tcBorders>
          </w:tcPr>
          <w:p w:rsidR="002D5435" w:rsidRDefault="00417401">
            <w:pPr>
              <w:pStyle w:val="normal"/>
              <w:widowControl w:val="0"/>
              <w:spacing w:line="240" w:lineRule="auto"/>
              <w:jc w:val="center"/>
            </w:pPr>
            <w:r>
              <w:rPr>
                <w:rFonts w:ascii="Times New Roman" w:eastAsia="Times New Roman" w:hAnsi="Times New Roman" w:cs="Times New Roman"/>
                <w:sz w:val="20"/>
                <w:szCs w:val="20"/>
              </w:rPr>
              <w:t>до -13</w:t>
            </w:r>
          </w:p>
          <w:p w:rsidR="002D5435" w:rsidRDefault="002D5435">
            <w:pPr>
              <w:pStyle w:val="normal"/>
              <w:widowControl w:val="0"/>
              <w:spacing w:line="240" w:lineRule="auto"/>
              <w:jc w:val="center"/>
            </w:pPr>
          </w:p>
          <w:p w:rsidR="002D5435" w:rsidRDefault="00417401">
            <w:pPr>
              <w:pStyle w:val="normal"/>
              <w:widowControl w:val="0"/>
              <w:spacing w:line="240" w:lineRule="auto"/>
              <w:jc w:val="center"/>
            </w:pPr>
            <w:r>
              <w:rPr>
                <w:rFonts w:ascii="Times New Roman" w:eastAsia="Times New Roman" w:hAnsi="Times New Roman" w:cs="Times New Roman"/>
                <w:sz w:val="20"/>
                <w:szCs w:val="20"/>
              </w:rPr>
              <w:t>от -13 до 27</w:t>
            </w:r>
          </w:p>
          <w:p w:rsidR="002D5435" w:rsidRDefault="002D5435">
            <w:pPr>
              <w:pStyle w:val="normal"/>
              <w:widowControl w:val="0"/>
              <w:spacing w:line="240" w:lineRule="auto"/>
              <w:jc w:val="center"/>
            </w:pPr>
          </w:p>
          <w:p w:rsidR="002D5435" w:rsidRDefault="00417401">
            <w:pPr>
              <w:pStyle w:val="normal"/>
              <w:widowControl w:val="0"/>
              <w:spacing w:line="240" w:lineRule="auto"/>
              <w:jc w:val="center"/>
            </w:pPr>
            <w:r>
              <w:rPr>
                <w:rFonts w:ascii="Times New Roman" w:eastAsia="Times New Roman" w:hAnsi="Times New Roman" w:cs="Times New Roman"/>
                <w:sz w:val="20"/>
                <w:szCs w:val="20"/>
              </w:rPr>
              <w:t>от 27 до 66</w:t>
            </w:r>
          </w:p>
          <w:p w:rsidR="002D5435" w:rsidRDefault="002D5435">
            <w:pPr>
              <w:pStyle w:val="normal"/>
              <w:widowControl w:val="0"/>
              <w:spacing w:line="240" w:lineRule="auto"/>
              <w:ind w:firstLine="360"/>
              <w:jc w:val="center"/>
            </w:pPr>
          </w:p>
        </w:tc>
      </w:tr>
    </w:tbl>
    <w:p w:rsidR="002D5435" w:rsidRDefault="002D5435">
      <w:pPr>
        <w:pStyle w:val="normal"/>
        <w:widowControl w:val="0"/>
        <w:spacing w:line="240" w:lineRule="auto"/>
        <w:ind w:firstLine="380"/>
        <w:jc w:val="both"/>
      </w:pPr>
    </w:p>
    <w:p w:rsidR="002D5435" w:rsidRDefault="00417401">
      <w:pPr>
        <w:pStyle w:val="normal"/>
        <w:widowControl w:val="0"/>
        <w:spacing w:line="240" w:lineRule="auto"/>
        <w:ind w:firstLine="380"/>
        <w:jc w:val="both"/>
      </w:pPr>
      <w:r>
        <w:rPr>
          <w:rFonts w:ascii="Times New Roman" w:eastAsia="Times New Roman" w:hAnsi="Times New Roman" w:cs="Times New Roman"/>
          <w:sz w:val="20"/>
          <w:szCs w:val="20"/>
        </w:rPr>
        <w:t>Жидкости, имеющие температуру вспышки выше 61</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 xml:space="preserve"> в закрытом тигле или выше 66°С в открытом тигле и способные гореть после удаления источника зажигания, относятся к </w:t>
      </w:r>
      <w:r>
        <w:rPr>
          <w:rFonts w:ascii="Times New Roman" w:eastAsia="Times New Roman" w:hAnsi="Times New Roman" w:cs="Times New Roman"/>
          <w:b/>
          <w:sz w:val="20"/>
          <w:szCs w:val="20"/>
        </w:rPr>
        <w:t>ГЖ</w:t>
      </w:r>
      <w:r>
        <w:rPr>
          <w:rFonts w:ascii="Times New Roman" w:eastAsia="Times New Roman" w:hAnsi="Times New Roman" w:cs="Times New Roman"/>
          <w:sz w:val="20"/>
          <w:szCs w:val="20"/>
        </w:rPr>
        <w:t xml:space="preserve"> (горючие жидкости).</w:t>
      </w:r>
    </w:p>
    <w:p w:rsidR="002D5435" w:rsidRDefault="00417401">
      <w:pPr>
        <w:pStyle w:val="normal"/>
        <w:widowControl w:val="0"/>
        <w:spacing w:line="240" w:lineRule="auto"/>
        <w:ind w:firstLine="380"/>
        <w:jc w:val="both"/>
      </w:pPr>
      <w:r>
        <w:rPr>
          <w:rFonts w:ascii="Times New Roman" w:eastAsia="Times New Roman" w:hAnsi="Times New Roman" w:cs="Times New Roman"/>
          <w:sz w:val="20"/>
          <w:szCs w:val="20"/>
        </w:rPr>
        <w:t xml:space="preserve">К I разряду относятся: акролеин, ацетальдегид, ацетон, бензины, </w:t>
      </w:r>
      <w:proofErr w:type="spellStart"/>
      <w:r>
        <w:rPr>
          <w:rFonts w:ascii="Times New Roman" w:eastAsia="Times New Roman" w:hAnsi="Times New Roman" w:cs="Times New Roman"/>
          <w:sz w:val="20"/>
          <w:szCs w:val="20"/>
        </w:rPr>
        <w:t>гексан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диэтиламин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диэтиловый</w:t>
      </w:r>
      <w:proofErr w:type="spellEnd"/>
      <w:r>
        <w:rPr>
          <w:rFonts w:ascii="Times New Roman" w:eastAsia="Times New Roman" w:hAnsi="Times New Roman" w:cs="Times New Roman"/>
          <w:sz w:val="20"/>
          <w:szCs w:val="20"/>
        </w:rPr>
        <w:t xml:space="preserve"> эфир, циклогексан, </w:t>
      </w:r>
      <w:proofErr w:type="spellStart"/>
      <w:r>
        <w:rPr>
          <w:rFonts w:ascii="Times New Roman" w:eastAsia="Times New Roman" w:hAnsi="Times New Roman" w:cs="Times New Roman"/>
          <w:sz w:val="20"/>
          <w:szCs w:val="20"/>
        </w:rPr>
        <w:t>этиламин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этилформиат</w:t>
      </w:r>
      <w:proofErr w:type="spellEnd"/>
      <w:r>
        <w:rPr>
          <w:rFonts w:ascii="Times New Roman" w:eastAsia="Times New Roman" w:hAnsi="Times New Roman" w:cs="Times New Roman"/>
          <w:sz w:val="20"/>
          <w:szCs w:val="20"/>
        </w:rPr>
        <w:t xml:space="preserve"> и др.</w:t>
      </w:r>
    </w:p>
    <w:p w:rsidR="002D5435" w:rsidRDefault="00417401">
      <w:pPr>
        <w:pStyle w:val="normal"/>
        <w:widowControl w:val="0"/>
        <w:spacing w:line="240" w:lineRule="auto"/>
        <w:ind w:firstLine="380"/>
        <w:jc w:val="both"/>
      </w:pPr>
      <w:proofErr w:type="gramStart"/>
      <w:r>
        <w:rPr>
          <w:rFonts w:ascii="Times New Roman" w:eastAsia="Times New Roman" w:hAnsi="Times New Roman" w:cs="Times New Roman"/>
          <w:sz w:val="20"/>
          <w:szCs w:val="20"/>
        </w:rPr>
        <w:t xml:space="preserve">К II разряду относятся: бензол, </w:t>
      </w:r>
      <w:proofErr w:type="spellStart"/>
      <w:r>
        <w:rPr>
          <w:rFonts w:ascii="Times New Roman" w:eastAsia="Times New Roman" w:hAnsi="Times New Roman" w:cs="Times New Roman"/>
          <w:sz w:val="20"/>
          <w:szCs w:val="20"/>
        </w:rPr>
        <w:t>трет-бутиловый</w:t>
      </w:r>
      <w:proofErr w:type="spellEnd"/>
      <w:r>
        <w:rPr>
          <w:rFonts w:ascii="Times New Roman" w:eastAsia="Times New Roman" w:hAnsi="Times New Roman" w:cs="Times New Roman"/>
          <w:sz w:val="20"/>
          <w:szCs w:val="20"/>
        </w:rPr>
        <w:t xml:space="preserve"> спирт, гептан, дихлорэтан, </w:t>
      </w:r>
      <w:proofErr w:type="spellStart"/>
      <w:r>
        <w:rPr>
          <w:rFonts w:ascii="Times New Roman" w:eastAsia="Times New Roman" w:hAnsi="Times New Roman" w:cs="Times New Roman"/>
          <w:sz w:val="20"/>
          <w:szCs w:val="20"/>
        </w:rPr>
        <w:t>диэтилкетон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изопропилацетат</w:t>
      </w:r>
      <w:proofErr w:type="spellEnd"/>
      <w:r>
        <w:rPr>
          <w:rFonts w:ascii="Times New Roman" w:eastAsia="Times New Roman" w:hAnsi="Times New Roman" w:cs="Times New Roman"/>
          <w:sz w:val="20"/>
          <w:szCs w:val="20"/>
        </w:rPr>
        <w:t xml:space="preserve">, изопропиловый спирт, лигроин, </w:t>
      </w:r>
      <w:proofErr w:type="spellStart"/>
      <w:r>
        <w:rPr>
          <w:rFonts w:ascii="Times New Roman" w:eastAsia="Times New Roman" w:hAnsi="Times New Roman" w:cs="Times New Roman"/>
          <w:sz w:val="20"/>
          <w:szCs w:val="20"/>
        </w:rPr>
        <w:t>метилацетат</w:t>
      </w:r>
      <w:proofErr w:type="spellEnd"/>
      <w:r>
        <w:rPr>
          <w:rFonts w:ascii="Times New Roman" w:eastAsia="Times New Roman" w:hAnsi="Times New Roman" w:cs="Times New Roman"/>
          <w:sz w:val="20"/>
          <w:szCs w:val="20"/>
        </w:rPr>
        <w:t>, пиридин, толуол, этилацетат, этилбенз</w:t>
      </w:r>
      <w:r>
        <w:rPr>
          <w:rFonts w:ascii="Times New Roman" w:eastAsia="Times New Roman" w:hAnsi="Times New Roman" w:cs="Times New Roman"/>
          <w:sz w:val="20"/>
          <w:szCs w:val="20"/>
        </w:rPr>
        <w:t>ол, этанол и др.</w:t>
      </w:r>
      <w:proofErr w:type="gramEnd"/>
    </w:p>
    <w:p w:rsidR="002D5435" w:rsidRDefault="00417401">
      <w:pPr>
        <w:pStyle w:val="normal"/>
        <w:widowControl w:val="0"/>
        <w:spacing w:line="240" w:lineRule="auto"/>
        <w:ind w:firstLine="380"/>
        <w:jc w:val="both"/>
      </w:pPr>
      <w:proofErr w:type="gramStart"/>
      <w:r>
        <w:rPr>
          <w:rFonts w:ascii="Times New Roman" w:eastAsia="Times New Roman" w:hAnsi="Times New Roman" w:cs="Times New Roman"/>
          <w:sz w:val="20"/>
          <w:szCs w:val="20"/>
        </w:rPr>
        <w:t xml:space="preserve">К III разряду относятся: амилацетат, бутанол, изоамилацетат, керосины, ксилол, муравьиная кислота, </w:t>
      </w:r>
      <w:proofErr w:type="spellStart"/>
      <w:r>
        <w:rPr>
          <w:rFonts w:ascii="Times New Roman" w:eastAsia="Times New Roman" w:hAnsi="Times New Roman" w:cs="Times New Roman"/>
          <w:sz w:val="20"/>
          <w:szCs w:val="20"/>
        </w:rPr>
        <w:t>пентанол</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пропилбензол</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пропанол</w:t>
      </w:r>
      <w:proofErr w:type="spellEnd"/>
      <w:r>
        <w:rPr>
          <w:rFonts w:ascii="Times New Roman" w:eastAsia="Times New Roman" w:hAnsi="Times New Roman" w:cs="Times New Roman"/>
          <w:sz w:val="20"/>
          <w:szCs w:val="20"/>
        </w:rPr>
        <w:t xml:space="preserve">, скипидар, стирол, </w:t>
      </w:r>
      <w:proofErr w:type="spellStart"/>
      <w:r>
        <w:rPr>
          <w:rFonts w:ascii="Times New Roman" w:eastAsia="Times New Roman" w:hAnsi="Times New Roman" w:cs="Times New Roman"/>
          <w:sz w:val="20"/>
          <w:szCs w:val="20"/>
        </w:rPr>
        <w:t>уайт-спирит</w:t>
      </w:r>
      <w:proofErr w:type="spellEnd"/>
      <w:r>
        <w:rPr>
          <w:rFonts w:ascii="Times New Roman" w:eastAsia="Times New Roman" w:hAnsi="Times New Roman" w:cs="Times New Roman"/>
          <w:sz w:val="20"/>
          <w:szCs w:val="20"/>
        </w:rPr>
        <w:t>, уксусная кислота, уксусный ангидрид, хлорбензол и др.</w:t>
      </w:r>
      <w:proofErr w:type="gramEnd"/>
    </w:p>
    <w:p w:rsidR="002D5435" w:rsidRDefault="002D5435">
      <w:pPr>
        <w:pStyle w:val="normal"/>
        <w:widowControl w:val="0"/>
        <w:spacing w:line="240" w:lineRule="auto"/>
        <w:ind w:left="360"/>
        <w:jc w:val="both"/>
      </w:pPr>
    </w:p>
    <w:p w:rsidR="002D5435" w:rsidRDefault="002D5435">
      <w:pPr>
        <w:pStyle w:val="normal"/>
        <w:widowControl w:val="0"/>
        <w:spacing w:line="240" w:lineRule="auto"/>
        <w:ind w:left="360"/>
        <w:jc w:val="both"/>
      </w:pPr>
    </w:p>
    <w:p w:rsidR="002D5435" w:rsidRDefault="002D5435">
      <w:pPr>
        <w:pStyle w:val="normal"/>
        <w:widowControl w:val="0"/>
        <w:spacing w:line="240" w:lineRule="auto"/>
        <w:ind w:left="360"/>
        <w:jc w:val="both"/>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w:t>
      </w:r>
      <w:r>
        <w:rPr>
          <w:rFonts w:ascii="Times New Roman" w:eastAsia="Times New Roman" w:hAnsi="Times New Roman" w:cs="Times New Roman"/>
          <w:sz w:val="24"/>
          <w:szCs w:val="24"/>
        </w:rPr>
        <w:t>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240" w:lineRule="auto"/>
        <w:ind w:firstLine="360"/>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2D5435">
      <w:pPr>
        <w:pStyle w:val="normal"/>
        <w:widowControl w:val="0"/>
        <w:spacing w:line="240" w:lineRule="auto"/>
        <w:ind w:firstLine="360"/>
        <w:jc w:val="both"/>
      </w:pP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 20____ г.</w:t>
      </w:r>
    </w:p>
    <w:p w:rsidR="002D5435" w:rsidRDefault="002D5435">
      <w:pPr>
        <w:pStyle w:val="normal"/>
        <w:widowControl w:val="0"/>
        <w:spacing w:before="60" w:line="360" w:lineRule="auto"/>
        <w:ind w:right="1200"/>
        <w:jc w:val="center"/>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ПО ЭЛЕКТРОБЕЗОПАСНОСТИ</w:t>
      </w:r>
    </w:p>
    <w:p w:rsidR="002D5435" w:rsidRDefault="00417401">
      <w:pPr>
        <w:pStyle w:val="normal"/>
        <w:keepNext/>
        <w:widowControl w:val="0"/>
        <w:spacing w:after="60" w:line="240" w:lineRule="auto"/>
        <w:jc w:val="center"/>
      </w:pPr>
      <w:r>
        <w:rPr>
          <w:rFonts w:ascii="Tahoma" w:eastAsia="Tahoma" w:hAnsi="Tahoma" w:cs="Tahoma"/>
          <w:b/>
          <w:sz w:val="28"/>
          <w:szCs w:val="28"/>
        </w:rPr>
        <w:t>В ХИМИЧЕСКОЙ ЛАБОРАТОРИИ</w:t>
      </w:r>
    </w:p>
    <w:p w:rsidR="002D5435" w:rsidRDefault="002D5435">
      <w:pPr>
        <w:pStyle w:val="normal"/>
        <w:widowControl w:val="0"/>
        <w:spacing w:before="60" w:line="240" w:lineRule="auto"/>
        <w:jc w:val="center"/>
      </w:pP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и условия эксплуатации электрооборудован</w:t>
      </w:r>
      <w:r>
        <w:rPr>
          <w:rFonts w:ascii="Times New Roman" w:eastAsia="Times New Roman" w:hAnsi="Times New Roman" w:cs="Times New Roman"/>
          <w:sz w:val="24"/>
          <w:szCs w:val="24"/>
        </w:rPr>
        <w:t>ия в химических лабораториях должны соответствовать требованиям действующих Правил устройства электроустановок, Правил технической эксплуатации электроустановок потребителей и Правил техники безопасности при эксплуатации электроустановок потребителей.</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Пита</w:t>
      </w:r>
      <w:r>
        <w:rPr>
          <w:rFonts w:ascii="Times New Roman" w:eastAsia="Times New Roman" w:hAnsi="Times New Roman" w:cs="Times New Roman"/>
          <w:sz w:val="24"/>
          <w:szCs w:val="24"/>
        </w:rPr>
        <w:t>ние электроприборов кабинета (лаборатории) химии должно осуществляться от щита с разделительными трансформаторами, подсоединённого к электрическому вводу через защитно-отключающее устройство.</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Химические лаборатории должны быть оснащены оборудованием промыш</w:t>
      </w:r>
      <w:r>
        <w:rPr>
          <w:rFonts w:ascii="Times New Roman" w:eastAsia="Times New Roman" w:hAnsi="Times New Roman" w:cs="Times New Roman"/>
          <w:sz w:val="24"/>
          <w:szCs w:val="24"/>
        </w:rPr>
        <w:t>ленного производства.</w:t>
      </w:r>
      <w:r>
        <w:rPr>
          <w:rFonts w:ascii="Times New Roman" w:eastAsia="Times New Roman" w:hAnsi="Times New Roman" w:cs="Times New Roman"/>
          <w:b/>
          <w:sz w:val="24"/>
          <w:szCs w:val="24"/>
        </w:rPr>
        <w:t xml:space="preserve"> Запрещается использовать самодельные приборы!</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электрооборудование, электроинструменты при напряжении свыше 42</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а также оборудование и механизмы, которые могут оказаться под напряжением, должны быть надежно </w:t>
      </w:r>
      <w:proofErr w:type="spellStart"/>
      <w:r>
        <w:rPr>
          <w:rFonts w:ascii="Times New Roman" w:eastAsia="Times New Roman" w:hAnsi="Times New Roman" w:cs="Times New Roman"/>
          <w:sz w:val="24"/>
          <w:szCs w:val="24"/>
        </w:rPr>
        <w:t>занулены</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Строго запре</w:t>
      </w:r>
      <w:r>
        <w:rPr>
          <w:rFonts w:ascii="Times New Roman" w:eastAsia="Times New Roman" w:hAnsi="Times New Roman" w:cs="Times New Roman"/>
          <w:b/>
          <w:sz w:val="24"/>
          <w:szCs w:val="24"/>
        </w:rPr>
        <w:t>щается заземлять приборы на батареи парового отопления или водяные грубы!</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перебоев в подаче электроэнергии все электроприборы должны быть немедленно выключены.</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Штепсельные розетки, вилки, применяемые для напряжения 42</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w:t>
      </w:r>
      <w:proofErr w:type="gram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по конструктивному исполне</w:t>
      </w:r>
      <w:r>
        <w:rPr>
          <w:rFonts w:ascii="Times New Roman" w:eastAsia="Times New Roman" w:hAnsi="Times New Roman" w:cs="Times New Roman"/>
          <w:sz w:val="24"/>
          <w:szCs w:val="24"/>
        </w:rPr>
        <w:t xml:space="preserve">нию должны отличаться от обычных штепсельных соединений, предназначенных для напряжения 220 В, и исключать возможность включения вилок на 42 В </w:t>
      </w:r>
      <w:proofErr w:type="spellStart"/>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 xml:space="preserve"> штепсельные розетки на 220 В.</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розетки в химической лаборатории должны быть промаркированы с указанием подав</w:t>
      </w:r>
      <w:r>
        <w:rPr>
          <w:rFonts w:ascii="Times New Roman" w:eastAsia="Times New Roman" w:hAnsi="Times New Roman" w:cs="Times New Roman"/>
          <w:sz w:val="24"/>
          <w:szCs w:val="24"/>
        </w:rPr>
        <w:t>аемого напряжения.</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подавать на лабораторные столы напряжение переменного тока выше 42</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и постоянного — выше 110 В.</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токоведущие элементы электрических приборов должны быть надежно защищены от случайного прикосновения.</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использовать выключатели, штепсельные розетки для подвешивания плакатов и т. п.</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эксплуатации электронагревательных приборов необходимо следить за тем, чтобы их установка исключала непосредственную близость легковоспламеняющихся веществ, мат</w:t>
      </w:r>
      <w:r>
        <w:rPr>
          <w:rFonts w:ascii="Times New Roman" w:eastAsia="Times New Roman" w:hAnsi="Times New Roman" w:cs="Times New Roman"/>
          <w:sz w:val="24"/>
          <w:szCs w:val="24"/>
        </w:rPr>
        <w:t>ериалов, предметов и конструкций.</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Запрещается работать на неисправных электрических приборах и установках!</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всех обнаруженных дефектах в изоляции проводов, о неисправности штепсельных вилок, розеток и т.п., а также </w:t>
      </w:r>
      <w:proofErr w:type="spellStart"/>
      <w:r>
        <w:rPr>
          <w:rFonts w:ascii="Times New Roman" w:eastAsia="Times New Roman" w:hAnsi="Times New Roman" w:cs="Times New Roman"/>
          <w:sz w:val="24"/>
          <w:szCs w:val="24"/>
        </w:rPr>
        <w:t>занулении</w:t>
      </w:r>
      <w:proofErr w:type="spellEnd"/>
      <w:r>
        <w:rPr>
          <w:rFonts w:ascii="Times New Roman" w:eastAsia="Times New Roman" w:hAnsi="Times New Roman" w:cs="Times New Roman"/>
          <w:sz w:val="24"/>
          <w:szCs w:val="24"/>
        </w:rPr>
        <w:t xml:space="preserve"> следует немедленно сообщить ад</w:t>
      </w:r>
      <w:r>
        <w:rPr>
          <w:rFonts w:ascii="Times New Roman" w:eastAsia="Times New Roman" w:hAnsi="Times New Roman" w:cs="Times New Roman"/>
          <w:sz w:val="24"/>
          <w:szCs w:val="24"/>
        </w:rPr>
        <w:t>министрации. Все неисправности должен устранять квалифицированный специалист.</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переносить включенные электроприборы и оставлять их без надзора.</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загромождать подходы к электрическим устройствам.</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Осмотр и чистка электроприбора производ</w:t>
      </w:r>
      <w:r>
        <w:rPr>
          <w:rFonts w:ascii="Times New Roman" w:eastAsia="Times New Roman" w:hAnsi="Times New Roman" w:cs="Times New Roman"/>
          <w:sz w:val="24"/>
          <w:szCs w:val="24"/>
        </w:rPr>
        <w:t>ятся при его отключении от сети (особенно в опытах по электролизу).</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подготовки прибора к опыту и сборки электрической схемы она должна быть проверена учителем, и только после этого можно включить прибор в сеть.</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включением прибора в сеть необход</w:t>
      </w:r>
      <w:r>
        <w:rPr>
          <w:rFonts w:ascii="Times New Roman" w:eastAsia="Times New Roman" w:hAnsi="Times New Roman" w:cs="Times New Roman"/>
          <w:sz w:val="24"/>
          <w:szCs w:val="24"/>
        </w:rPr>
        <w:t>имо убедиться, соответствует ли напряжение, на которое рассчитан прибор, напряжению сети.</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Нельзя пользоваться для включения прибора аппаратным шнуром без вилки (голыми </w:t>
      </w:r>
      <w:r>
        <w:rPr>
          <w:rFonts w:ascii="Times New Roman" w:eastAsia="Times New Roman" w:hAnsi="Times New Roman" w:cs="Times New Roman"/>
          <w:b/>
          <w:sz w:val="24"/>
          <w:szCs w:val="24"/>
        </w:rPr>
        <w:lastRenderedPageBreak/>
        <w:t>концами проводов),</w:t>
      </w:r>
      <w:r>
        <w:rPr>
          <w:rFonts w:ascii="Times New Roman" w:eastAsia="Times New Roman" w:hAnsi="Times New Roman" w:cs="Times New Roman"/>
          <w:sz w:val="24"/>
          <w:szCs w:val="24"/>
        </w:rPr>
        <w:t xml:space="preserve"> т.к. при этом можно легко получить электрический удар.</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получении </w:t>
      </w:r>
      <w:r>
        <w:rPr>
          <w:rFonts w:ascii="Times New Roman" w:eastAsia="Times New Roman" w:hAnsi="Times New Roman" w:cs="Times New Roman"/>
          <w:sz w:val="24"/>
          <w:szCs w:val="24"/>
        </w:rPr>
        <w:t xml:space="preserve">нового электроприбора </w:t>
      </w:r>
      <w:proofErr w:type="gramStart"/>
      <w:r>
        <w:rPr>
          <w:rFonts w:ascii="Times New Roman" w:eastAsia="Times New Roman" w:hAnsi="Times New Roman" w:cs="Times New Roman"/>
          <w:sz w:val="24"/>
          <w:szCs w:val="24"/>
        </w:rPr>
        <w:t>необходимо</w:t>
      </w:r>
      <w:proofErr w:type="gramEnd"/>
      <w:r>
        <w:rPr>
          <w:rFonts w:ascii="Times New Roman" w:eastAsia="Times New Roman" w:hAnsi="Times New Roman" w:cs="Times New Roman"/>
          <w:sz w:val="24"/>
          <w:szCs w:val="24"/>
        </w:rPr>
        <w:t xml:space="preserve"> прежде всего внимательно изучить инструкцию и, в случае неясности некоторых вопросов, получить консультацию у электрика.</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электронагревательные приборы должны иметь теплоизолирующие ножки, и их нужно устанавливать на жар</w:t>
      </w:r>
      <w:r>
        <w:rPr>
          <w:rFonts w:ascii="Times New Roman" w:eastAsia="Times New Roman" w:hAnsi="Times New Roman" w:cs="Times New Roman"/>
          <w:sz w:val="24"/>
          <w:szCs w:val="24"/>
        </w:rPr>
        <w:t>остойкие подставки.</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электроприборы необходимо оберегать от сырости </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особенно от наличия в атмосфере шкафа, где они хранятся, паров соляной и других кислот.</w:t>
      </w:r>
    </w:p>
    <w:p w:rsidR="002D5435" w:rsidRDefault="00417401">
      <w:pPr>
        <w:pStyle w:val="normal"/>
        <w:widowControl w:val="0"/>
        <w:numPr>
          <w:ilvl w:val="0"/>
          <w:numId w:val="1"/>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Запрещается брать электрические приборы мокрыми руками!</w:t>
      </w:r>
      <w:r>
        <w:rPr>
          <w:rFonts w:ascii="Times New Roman" w:eastAsia="Times New Roman" w:hAnsi="Times New Roman" w:cs="Times New Roman"/>
          <w:sz w:val="24"/>
          <w:szCs w:val="24"/>
        </w:rPr>
        <w:t xml:space="preserve"> В случае попадания на электрический при</w:t>
      </w:r>
      <w:r>
        <w:rPr>
          <w:rFonts w:ascii="Times New Roman" w:eastAsia="Times New Roman" w:hAnsi="Times New Roman" w:cs="Times New Roman"/>
          <w:sz w:val="24"/>
          <w:szCs w:val="24"/>
        </w:rPr>
        <w:t>бор влаги его необходимо немедленно обесточить. Возобновить эксплуатацию прибора возможно лишь после его полного высыхания.</w:t>
      </w:r>
    </w:p>
    <w:p w:rsidR="002D5435" w:rsidRDefault="002D5435">
      <w:pPr>
        <w:pStyle w:val="normal"/>
        <w:widowControl w:val="0"/>
        <w:spacing w:line="240" w:lineRule="auto"/>
        <w:jc w:val="right"/>
      </w:pP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240" w:lineRule="auto"/>
        <w:ind w:firstLine="360"/>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2D5435">
      <w:pPr>
        <w:pStyle w:val="normal"/>
        <w:widowControl w:val="0"/>
        <w:spacing w:line="240" w:lineRule="auto"/>
        <w:ind w:firstLine="360"/>
        <w:jc w:val="both"/>
      </w:pPr>
    </w:p>
    <w:p w:rsidR="002D5435" w:rsidRDefault="002D5435">
      <w:pPr>
        <w:pStyle w:val="normal"/>
        <w:widowControl w:val="0"/>
        <w:spacing w:before="180" w:line="240" w:lineRule="auto"/>
        <w:jc w:val="right"/>
      </w:pPr>
    </w:p>
    <w:p w:rsidR="002D5435" w:rsidRDefault="00417401">
      <w:pPr>
        <w:pStyle w:val="normal"/>
        <w:widowControl w:val="0"/>
        <w:spacing w:before="180" w:line="240" w:lineRule="auto"/>
        <w:jc w:val="right"/>
      </w:pPr>
      <w:r>
        <w:rPr>
          <w:rFonts w:ascii="Times New Roman" w:eastAsia="Times New Roman" w:hAnsi="Times New Roman" w:cs="Times New Roman"/>
          <w:b/>
          <w:sz w:val="24"/>
          <w:szCs w:val="24"/>
        </w:rPr>
        <w:t>«УТВЕРЖДАЮ»</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Директор школы №__________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___________________________</w:t>
      </w:r>
    </w:p>
    <w:p w:rsidR="002D5435" w:rsidRDefault="00417401">
      <w:pPr>
        <w:pStyle w:val="normal"/>
        <w:widowControl w:val="0"/>
        <w:spacing w:before="20" w:line="240" w:lineRule="auto"/>
        <w:jc w:val="right"/>
      </w:pPr>
      <w:r>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__________ 20____ г.</w:t>
      </w:r>
    </w:p>
    <w:p w:rsidR="002D5435" w:rsidRDefault="002D5435">
      <w:pPr>
        <w:pStyle w:val="normal"/>
        <w:widowControl w:val="0"/>
        <w:spacing w:before="60" w:line="360" w:lineRule="auto"/>
        <w:ind w:right="1200"/>
        <w:jc w:val="center"/>
      </w:pPr>
    </w:p>
    <w:p w:rsidR="002D5435" w:rsidRDefault="002D5435">
      <w:pPr>
        <w:pStyle w:val="normal"/>
        <w:widowControl w:val="0"/>
        <w:spacing w:before="60" w:line="360" w:lineRule="auto"/>
        <w:ind w:right="1200"/>
        <w:jc w:val="both"/>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ПО УНИЧТОЖЕНИЮ ОТРАБОТАННЫХ ЛВЖ, ОБЕЗВРЕЖИВАНИЮ ВОДНЫХ РАСТВОРОВ, ПО УБОРКЕ РАЗЛИТЫХ ЛВЖ И ОРГАНИЧЕСКИХ РЕАКТИВОВ</w:t>
      </w:r>
    </w:p>
    <w:p w:rsidR="002D5435" w:rsidRDefault="002D5435">
      <w:pPr>
        <w:pStyle w:val="normal"/>
        <w:widowControl w:val="0"/>
        <w:spacing w:before="60" w:line="240" w:lineRule="auto"/>
        <w:ind w:right="1200"/>
        <w:jc w:val="both"/>
      </w:pPr>
    </w:p>
    <w:p w:rsidR="002D5435" w:rsidRDefault="00417401">
      <w:pPr>
        <w:pStyle w:val="normal"/>
        <w:widowControl w:val="0"/>
        <w:spacing w:line="240" w:lineRule="auto"/>
        <w:ind w:firstLine="720"/>
        <w:jc w:val="both"/>
      </w:pPr>
      <w:r>
        <w:rPr>
          <w:rFonts w:ascii="Times New Roman" w:eastAsia="Times New Roman" w:hAnsi="Times New Roman" w:cs="Times New Roman"/>
          <w:b/>
          <w:sz w:val="24"/>
          <w:szCs w:val="24"/>
        </w:rPr>
        <w:t>Отходы ЛВЖ и ГЖ</w:t>
      </w:r>
      <w:r>
        <w:rPr>
          <w:rFonts w:ascii="Times New Roman" w:eastAsia="Times New Roman" w:hAnsi="Times New Roman" w:cs="Times New Roman"/>
          <w:sz w:val="24"/>
          <w:szCs w:val="24"/>
        </w:rPr>
        <w:t xml:space="preserve"> (горючая жидкость) объемом не более 0,5 л сжигают на воздухе один раз в месяц или чаще в месте, согласованном с органами пожарной охраны и СЭС. Жидкость наливают в металлический или фарфоровый сосуд вместимостью не менее 1 л, помещенный в ямку, глубиной н</w:t>
      </w:r>
      <w:r>
        <w:rPr>
          <w:rFonts w:ascii="Times New Roman" w:eastAsia="Times New Roman" w:hAnsi="Times New Roman" w:cs="Times New Roman"/>
          <w:sz w:val="24"/>
          <w:szCs w:val="24"/>
        </w:rPr>
        <w:t>е менее 3/4 высоты сосуда или зафиксированный от падения иным способом. Располагаются относительно сосуда таким образом, чтобы ветер дул в спину, и затем металлическим прутом, длиной не менее 1,5 м, с факелом на конце поджигают содержимое сосуда.</w:t>
      </w:r>
      <w:r>
        <w:rPr>
          <w:rFonts w:ascii="Times New Roman" w:eastAsia="Times New Roman" w:hAnsi="Times New Roman" w:cs="Times New Roman"/>
          <w:b/>
          <w:sz w:val="24"/>
          <w:szCs w:val="24"/>
        </w:rPr>
        <w:t xml:space="preserve"> Работать </w:t>
      </w:r>
      <w:r>
        <w:rPr>
          <w:rFonts w:ascii="Times New Roman" w:eastAsia="Times New Roman" w:hAnsi="Times New Roman" w:cs="Times New Roman"/>
          <w:b/>
          <w:sz w:val="24"/>
          <w:szCs w:val="24"/>
        </w:rPr>
        <w:t>необходимо в перчатках и защитных очках! Уничтожение отходов производит учитель или лаборант.</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Отработанные водные растворы</w:t>
      </w:r>
      <w:r>
        <w:rPr>
          <w:rFonts w:ascii="Times New Roman" w:eastAsia="Times New Roman" w:hAnsi="Times New Roman" w:cs="Times New Roman"/>
          <w:sz w:val="24"/>
          <w:szCs w:val="24"/>
        </w:rPr>
        <w:t xml:space="preserve"> собирают, независимо от их происхождения, в закрывающийся стеклянный сосуд вместимостью не менее 3 л. После того, как он наполнится н</w:t>
      </w:r>
      <w:r>
        <w:rPr>
          <w:rFonts w:ascii="Times New Roman" w:eastAsia="Times New Roman" w:hAnsi="Times New Roman" w:cs="Times New Roman"/>
          <w:sz w:val="24"/>
          <w:szCs w:val="24"/>
        </w:rPr>
        <w:t xml:space="preserve">а 4/5, проверяют </w:t>
      </w:r>
      <w:proofErr w:type="spellStart"/>
      <w:r>
        <w:rPr>
          <w:rFonts w:ascii="Times New Roman" w:eastAsia="Times New Roman" w:hAnsi="Times New Roman" w:cs="Times New Roman"/>
          <w:sz w:val="24"/>
          <w:szCs w:val="24"/>
        </w:rPr>
        <w:t>рН</w:t>
      </w:r>
      <w:proofErr w:type="spellEnd"/>
      <w:r>
        <w:rPr>
          <w:rFonts w:ascii="Times New Roman" w:eastAsia="Times New Roman" w:hAnsi="Times New Roman" w:cs="Times New Roman"/>
          <w:sz w:val="24"/>
          <w:szCs w:val="24"/>
        </w:rPr>
        <w:t xml:space="preserve"> и при необходимости нейтрализуют жидкость до </w:t>
      </w:r>
      <w:proofErr w:type="spellStart"/>
      <w:r>
        <w:rPr>
          <w:rFonts w:ascii="Times New Roman" w:eastAsia="Times New Roman" w:hAnsi="Times New Roman" w:cs="Times New Roman"/>
          <w:sz w:val="24"/>
          <w:szCs w:val="24"/>
        </w:rPr>
        <w:t>рН</w:t>
      </w:r>
      <w:proofErr w:type="spellEnd"/>
      <w:r>
        <w:rPr>
          <w:rFonts w:ascii="Times New Roman" w:eastAsia="Times New Roman" w:hAnsi="Times New Roman" w:cs="Times New Roman"/>
          <w:sz w:val="24"/>
          <w:szCs w:val="24"/>
        </w:rPr>
        <w:t xml:space="preserve"> 7—7,5 твердыми карбонатами или </w:t>
      </w:r>
      <w:proofErr w:type="spellStart"/>
      <w:r>
        <w:rPr>
          <w:rFonts w:ascii="Times New Roman" w:eastAsia="Times New Roman" w:hAnsi="Times New Roman" w:cs="Times New Roman"/>
          <w:sz w:val="24"/>
          <w:szCs w:val="24"/>
        </w:rPr>
        <w:t>гидроксидами</w:t>
      </w:r>
      <w:proofErr w:type="spellEnd"/>
      <w:r>
        <w:rPr>
          <w:rFonts w:ascii="Times New Roman" w:eastAsia="Times New Roman" w:hAnsi="Times New Roman" w:cs="Times New Roman"/>
          <w:sz w:val="24"/>
          <w:szCs w:val="24"/>
        </w:rPr>
        <w:t xml:space="preserve"> натрия или калия. Жидкость выливают в канализацию с одновременной подачей свежей воды.</w:t>
      </w:r>
      <w:r>
        <w:rPr>
          <w:rFonts w:ascii="Times New Roman" w:eastAsia="Times New Roman" w:hAnsi="Times New Roman" w:cs="Times New Roman"/>
          <w:b/>
          <w:sz w:val="24"/>
          <w:szCs w:val="24"/>
        </w:rPr>
        <w:t xml:space="preserve"> Ликвидацию растворов производит учитель или лаборант.</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При</w:t>
      </w:r>
      <w:r>
        <w:rPr>
          <w:rFonts w:ascii="Times New Roman" w:eastAsia="Times New Roman" w:hAnsi="Times New Roman" w:cs="Times New Roman"/>
          <w:b/>
          <w:sz w:val="24"/>
          <w:szCs w:val="24"/>
        </w:rPr>
        <w:t xml:space="preserve"> разливе ЛВЖ или органических реактивов</w:t>
      </w:r>
      <w:r>
        <w:rPr>
          <w:rFonts w:ascii="Times New Roman" w:eastAsia="Times New Roman" w:hAnsi="Times New Roman" w:cs="Times New Roman"/>
          <w:sz w:val="24"/>
          <w:szCs w:val="24"/>
        </w:rPr>
        <w:t xml:space="preserve"> объемом до 0,05 л</w:t>
      </w:r>
      <w:r>
        <w:rPr>
          <w:rFonts w:ascii="Times New Roman" w:eastAsia="Times New Roman" w:hAnsi="Times New Roman" w:cs="Times New Roman"/>
          <w:b/>
          <w:sz w:val="24"/>
          <w:szCs w:val="24"/>
        </w:rPr>
        <w:t xml:space="preserve"> необходимо немедленно погасить открытый огонь (спиртовки, газовые горелки)</w:t>
      </w:r>
      <w:r>
        <w:rPr>
          <w:rFonts w:ascii="Times New Roman" w:eastAsia="Times New Roman" w:hAnsi="Times New Roman" w:cs="Times New Roman"/>
          <w:sz w:val="24"/>
          <w:szCs w:val="24"/>
        </w:rPr>
        <w:t xml:space="preserve"> во всем помещении и проветрить его. Если разлито более 0,1 л, следует сначала незамедлительно удалить учащихся из помещения</w:t>
      </w:r>
      <w:r>
        <w:rPr>
          <w:rFonts w:ascii="Times New Roman" w:eastAsia="Times New Roman" w:hAnsi="Times New Roman" w:cs="Times New Roman"/>
          <w:sz w:val="24"/>
          <w:szCs w:val="24"/>
        </w:rPr>
        <w:t>, погасить открытый огонь и отключить систему электроснабжения через устройство, находящееся вне лаборатории. Место пролитой жидкости следует засыпать сухим песком, затем загрязненный песок собрать деревянным совком или лопатой</w:t>
      </w:r>
      <w:r>
        <w:rPr>
          <w:rFonts w:ascii="Times New Roman" w:eastAsia="Times New Roman" w:hAnsi="Times New Roman" w:cs="Times New Roman"/>
          <w:b/>
          <w:sz w:val="24"/>
          <w:szCs w:val="24"/>
        </w:rPr>
        <w:t xml:space="preserve"> (недопустимо использовать ст</w:t>
      </w:r>
      <w:r>
        <w:rPr>
          <w:rFonts w:ascii="Times New Roman" w:eastAsia="Times New Roman" w:hAnsi="Times New Roman" w:cs="Times New Roman"/>
          <w:b/>
          <w:sz w:val="24"/>
          <w:szCs w:val="24"/>
        </w:rPr>
        <w:t xml:space="preserve">альную лопату или совок!) </w:t>
      </w:r>
      <w:r>
        <w:rPr>
          <w:rFonts w:ascii="Times New Roman" w:eastAsia="Times New Roman" w:hAnsi="Times New Roman" w:cs="Times New Roman"/>
          <w:sz w:val="24"/>
          <w:szCs w:val="24"/>
        </w:rPr>
        <w:t>в закрывающуюся тару и обезвредить в тот же день.</w:t>
      </w:r>
      <w:r>
        <w:rPr>
          <w:rFonts w:ascii="Times New Roman" w:eastAsia="Times New Roman" w:hAnsi="Times New Roman" w:cs="Times New Roman"/>
          <w:b/>
          <w:sz w:val="24"/>
          <w:szCs w:val="24"/>
        </w:rPr>
        <w:t xml:space="preserve"> Все указанные действия выполняет учитель или лаборант.</w:t>
      </w:r>
    </w:p>
    <w:p w:rsidR="002D5435" w:rsidRDefault="00417401">
      <w:pPr>
        <w:pStyle w:val="normal"/>
        <w:widowControl w:val="0"/>
        <w:spacing w:after="120" w:line="240" w:lineRule="auto"/>
        <w:ind w:firstLine="851"/>
        <w:jc w:val="both"/>
      </w:pPr>
      <w:r>
        <w:rPr>
          <w:rFonts w:ascii="Times New Roman" w:eastAsia="Times New Roman" w:hAnsi="Times New Roman" w:cs="Times New Roman"/>
          <w:sz w:val="24"/>
          <w:szCs w:val="24"/>
        </w:rPr>
        <w:t>Работу в лаборатории можно возобновить только после полного исчезновения запаха разлитой жидкости.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w:t>
      </w:r>
      <w:r>
        <w:rPr>
          <w:rFonts w:ascii="Times New Roman" w:eastAsia="Times New Roman" w:hAnsi="Times New Roman" w:cs="Times New Roman"/>
          <w:sz w:val="24"/>
          <w:szCs w:val="24"/>
        </w:rPr>
        <w:t>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«СОГЛАСОВАНО»</w:t>
      </w:r>
    </w:p>
    <w:p w:rsidR="002D5435" w:rsidRDefault="00417401">
      <w:pPr>
        <w:pStyle w:val="normal"/>
        <w:widowControl w:val="0"/>
        <w:spacing w:line="240" w:lineRule="auto"/>
        <w:jc w:val="right"/>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охрану труда </w:t>
      </w:r>
    </w:p>
    <w:p w:rsidR="002D5435" w:rsidRDefault="00417401">
      <w:pPr>
        <w:pStyle w:val="normal"/>
        <w:widowControl w:val="0"/>
        <w:spacing w:line="240" w:lineRule="auto"/>
        <w:jc w:val="right"/>
      </w:pPr>
      <w:r>
        <w:rPr>
          <w:rFonts w:ascii="Times New Roman" w:eastAsia="Times New Roman" w:hAnsi="Times New Roman" w:cs="Times New Roman"/>
          <w:sz w:val="24"/>
          <w:szCs w:val="24"/>
        </w:rPr>
        <w:t>и технику безопасности</w:t>
      </w:r>
    </w:p>
    <w:p w:rsidR="002D5435" w:rsidRDefault="002D5435">
      <w:pPr>
        <w:pStyle w:val="normal"/>
        <w:widowControl w:val="0"/>
        <w:spacing w:line="240" w:lineRule="auto"/>
        <w:jc w:val="right"/>
      </w:pPr>
    </w:p>
    <w:p w:rsidR="002D5435" w:rsidRDefault="00417401">
      <w:pPr>
        <w:pStyle w:val="normal"/>
        <w:widowControl w:val="0"/>
        <w:spacing w:line="240" w:lineRule="auto"/>
        <w:ind w:firstLine="360"/>
        <w:jc w:val="right"/>
      </w:pPr>
      <w:r>
        <w:rPr>
          <w:rFonts w:ascii="Times New Roman" w:eastAsia="Times New Roman" w:hAnsi="Times New Roman" w:cs="Times New Roman"/>
          <w:sz w:val="24"/>
          <w:szCs w:val="24"/>
        </w:rPr>
        <w:t>________________________</w:t>
      </w:r>
    </w:p>
    <w:p w:rsidR="002D5435" w:rsidRDefault="00417401">
      <w:pPr>
        <w:pStyle w:val="normal"/>
      </w:pPr>
      <w:r>
        <w:br w:type="page"/>
      </w:r>
    </w:p>
    <w:p w:rsidR="002D5435" w:rsidRDefault="00417401">
      <w:pPr>
        <w:pStyle w:val="normal"/>
        <w:keepNext/>
        <w:widowControl w:val="0"/>
        <w:spacing w:after="60" w:line="240" w:lineRule="auto"/>
        <w:jc w:val="center"/>
      </w:pPr>
      <w:r>
        <w:rPr>
          <w:rFonts w:ascii="Tahoma" w:eastAsia="Tahoma" w:hAnsi="Tahoma" w:cs="Tahoma"/>
          <w:b/>
          <w:sz w:val="28"/>
          <w:szCs w:val="28"/>
        </w:rPr>
        <w:lastRenderedPageBreak/>
        <w:t>ГРУППЫ ХРАНЕНИЯ РЕАКТИВОВ</w:t>
      </w:r>
    </w:p>
    <w:p w:rsidR="002D5435" w:rsidRDefault="002D5435">
      <w:pPr>
        <w:pStyle w:val="normal"/>
        <w:widowControl w:val="0"/>
        <w:spacing w:line="240" w:lineRule="auto"/>
        <w:ind w:firstLine="360"/>
        <w:jc w:val="both"/>
      </w:pPr>
    </w:p>
    <w:tbl>
      <w:tblPr>
        <w:tblStyle w:val="a7"/>
        <w:tblW w:w="1042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043"/>
        <w:gridCol w:w="2829"/>
        <w:gridCol w:w="4199"/>
        <w:gridCol w:w="2350"/>
      </w:tblGrid>
      <w:tr w:rsidR="002D5435">
        <w:trPr>
          <w:trHeight w:val="20"/>
        </w:trPr>
        <w:tc>
          <w:tcPr>
            <w:tcW w:w="1043"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Номер группы</w:t>
            </w:r>
          </w:p>
        </w:tc>
        <w:tc>
          <w:tcPr>
            <w:tcW w:w="2829"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Общие свойства веществ данной группы</w:t>
            </w:r>
          </w:p>
        </w:tc>
        <w:tc>
          <w:tcPr>
            <w:tcW w:w="4199"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Примеры веществ из Типового перечня</w:t>
            </w:r>
          </w:p>
        </w:tc>
        <w:tc>
          <w:tcPr>
            <w:tcW w:w="2350" w:type="dxa"/>
            <w:vAlign w:val="center"/>
          </w:tcPr>
          <w:p w:rsidR="002D5435" w:rsidRDefault="00417401">
            <w:pPr>
              <w:pStyle w:val="normal"/>
              <w:widowControl w:val="0"/>
              <w:spacing w:line="240" w:lineRule="auto"/>
              <w:jc w:val="center"/>
            </w:pPr>
            <w:r>
              <w:rPr>
                <w:rFonts w:ascii="Times New Roman" w:eastAsia="Times New Roman" w:hAnsi="Times New Roman" w:cs="Times New Roman"/>
                <w:b/>
                <w:sz w:val="24"/>
                <w:szCs w:val="24"/>
              </w:rPr>
              <w:t>Условия хранения</w:t>
            </w:r>
          </w:p>
          <w:p w:rsidR="002D5435" w:rsidRDefault="00417401">
            <w:pPr>
              <w:pStyle w:val="normal"/>
              <w:widowControl w:val="0"/>
              <w:spacing w:line="240" w:lineRule="auto"/>
              <w:jc w:val="center"/>
            </w:pPr>
            <w:r>
              <w:rPr>
                <w:rFonts w:ascii="Times New Roman" w:eastAsia="Times New Roman" w:hAnsi="Times New Roman" w:cs="Times New Roman"/>
                <w:b/>
                <w:sz w:val="24"/>
                <w:szCs w:val="24"/>
              </w:rPr>
              <w:t>в школе</w:t>
            </w:r>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1.</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Взрывчатые вещества</w:t>
            </w:r>
          </w:p>
        </w:tc>
        <w:tc>
          <w:tcPr>
            <w:tcW w:w="4199" w:type="dxa"/>
          </w:tcPr>
          <w:p w:rsidR="002D5435" w:rsidRDefault="00417401">
            <w:pPr>
              <w:pStyle w:val="normal"/>
              <w:widowControl w:val="0"/>
              <w:spacing w:line="240" w:lineRule="auto"/>
            </w:pPr>
            <w:r>
              <w:rPr>
                <w:rFonts w:ascii="Times New Roman" w:eastAsia="Times New Roman" w:hAnsi="Times New Roman" w:cs="Times New Roman"/>
                <w:sz w:val="24"/>
                <w:szCs w:val="24"/>
              </w:rPr>
              <w:t>В Типовых перечнях не значатся</w:t>
            </w:r>
          </w:p>
        </w:tc>
        <w:tc>
          <w:tcPr>
            <w:tcW w:w="2350" w:type="dxa"/>
          </w:tcPr>
          <w:p w:rsidR="002D5435" w:rsidRDefault="00417401">
            <w:pPr>
              <w:pStyle w:val="normal"/>
              <w:widowControl w:val="0"/>
              <w:spacing w:line="240" w:lineRule="auto"/>
            </w:pPr>
            <w:r>
              <w:rPr>
                <w:rFonts w:ascii="Times New Roman" w:eastAsia="Times New Roman" w:hAnsi="Times New Roman" w:cs="Times New Roman"/>
                <w:sz w:val="24"/>
                <w:szCs w:val="24"/>
              </w:rPr>
              <w:t>Вносить в здание школы запрещено</w:t>
            </w:r>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2.</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Выделяют при взаимодействии с водой легковоспламеняющиеся газы</w:t>
            </w:r>
          </w:p>
        </w:tc>
        <w:tc>
          <w:tcPr>
            <w:tcW w:w="4199" w:type="dxa"/>
          </w:tcPr>
          <w:p w:rsidR="002D5435" w:rsidRDefault="00417401">
            <w:pPr>
              <w:pStyle w:val="normal"/>
              <w:widowControl w:val="0"/>
              <w:spacing w:line="240" w:lineRule="auto"/>
            </w:pPr>
            <w:r>
              <w:rPr>
                <w:rFonts w:ascii="Times New Roman" w:eastAsia="Times New Roman" w:hAnsi="Times New Roman" w:cs="Times New Roman"/>
                <w:sz w:val="24"/>
                <w:szCs w:val="24"/>
              </w:rPr>
              <w:t>Литий, натрий, кальций, карбид кальция</w:t>
            </w:r>
          </w:p>
        </w:tc>
        <w:tc>
          <w:tcPr>
            <w:tcW w:w="2350" w:type="dxa"/>
          </w:tcPr>
          <w:p w:rsidR="002D5435" w:rsidRDefault="00417401">
            <w:pPr>
              <w:pStyle w:val="normal"/>
              <w:widowControl w:val="0"/>
              <w:spacing w:line="240" w:lineRule="auto"/>
            </w:pPr>
            <w:proofErr w:type="gramStart"/>
            <w:r>
              <w:rPr>
                <w:rFonts w:ascii="Times New Roman" w:eastAsia="Times New Roman" w:hAnsi="Times New Roman" w:cs="Times New Roman"/>
                <w:sz w:val="24"/>
                <w:szCs w:val="24"/>
              </w:rPr>
              <w:t>В лаборантской, в шкафу под замком или вместе с ЛВЖ; можно совмещать с 4 группой на отдельной полке</w:t>
            </w:r>
            <w:proofErr w:type="gramEnd"/>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3.</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Самовозгораются на воздухе при неправильном хранении</w:t>
            </w:r>
          </w:p>
        </w:tc>
        <w:tc>
          <w:tcPr>
            <w:tcW w:w="4199" w:type="dxa"/>
          </w:tcPr>
          <w:p w:rsidR="002D5435" w:rsidRDefault="00417401">
            <w:pPr>
              <w:pStyle w:val="normal"/>
              <w:widowControl w:val="0"/>
              <w:spacing w:line="240" w:lineRule="auto"/>
            </w:pPr>
            <w:r>
              <w:rPr>
                <w:rFonts w:ascii="Times New Roman" w:eastAsia="Times New Roman" w:hAnsi="Times New Roman" w:cs="Times New Roman"/>
                <w:sz w:val="24"/>
                <w:szCs w:val="24"/>
              </w:rPr>
              <w:t>В Типовых перечнях не значатся</w:t>
            </w:r>
          </w:p>
        </w:tc>
        <w:tc>
          <w:tcPr>
            <w:tcW w:w="2350" w:type="dxa"/>
          </w:tcPr>
          <w:p w:rsidR="002D5435" w:rsidRDefault="002D5435">
            <w:pPr>
              <w:pStyle w:val="normal"/>
              <w:widowControl w:val="0"/>
              <w:spacing w:line="240" w:lineRule="auto"/>
              <w:ind w:firstLine="360"/>
            </w:pPr>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4.</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Легковоспламеняющиеся жидкости (ЛВЖ)</w:t>
            </w:r>
          </w:p>
        </w:tc>
        <w:tc>
          <w:tcPr>
            <w:tcW w:w="4199" w:type="dxa"/>
          </w:tcPr>
          <w:p w:rsidR="002D5435" w:rsidRDefault="00417401">
            <w:pPr>
              <w:pStyle w:val="normal"/>
              <w:widowControl w:val="0"/>
              <w:spacing w:line="240" w:lineRule="auto"/>
            </w:pPr>
            <w:proofErr w:type="spellStart"/>
            <w:proofErr w:type="gramStart"/>
            <w:r>
              <w:rPr>
                <w:rFonts w:ascii="Times New Roman" w:eastAsia="Times New Roman" w:hAnsi="Times New Roman" w:cs="Times New Roman"/>
                <w:sz w:val="24"/>
                <w:szCs w:val="24"/>
              </w:rPr>
              <w:t>Диэтиловый</w:t>
            </w:r>
            <w:proofErr w:type="spellEnd"/>
            <w:r>
              <w:rPr>
                <w:rFonts w:ascii="Times New Roman" w:eastAsia="Times New Roman" w:hAnsi="Times New Roman" w:cs="Times New Roman"/>
                <w:sz w:val="24"/>
                <w:szCs w:val="24"/>
              </w:rPr>
              <w:t xml:space="preserve"> эфир, ацетон, бензол, этиловый спирт, толуол, циклогексан, изобутиловый спирт и т.д.</w:t>
            </w:r>
            <w:proofErr w:type="gramEnd"/>
          </w:p>
        </w:tc>
        <w:tc>
          <w:tcPr>
            <w:tcW w:w="2350" w:type="dxa"/>
          </w:tcPr>
          <w:p w:rsidR="002D5435" w:rsidRDefault="00417401">
            <w:pPr>
              <w:pStyle w:val="normal"/>
              <w:widowControl w:val="0"/>
              <w:spacing w:line="240" w:lineRule="auto"/>
            </w:pPr>
            <w:r>
              <w:rPr>
                <w:rFonts w:ascii="Times New Roman" w:eastAsia="Times New Roman" w:hAnsi="Times New Roman" w:cs="Times New Roman"/>
                <w:sz w:val="24"/>
                <w:szCs w:val="24"/>
              </w:rPr>
              <w:t>В лаборантской, в металлическом ящике или в специальной укладке</w:t>
            </w:r>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5.</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Легковоспламеняющиеся твёрдые вещества</w:t>
            </w:r>
          </w:p>
        </w:tc>
        <w:tc>
          <w:tcPr>
            <w:tcW w:w="4199" w:type="dxa"/>
          </w:tcPr>
          <w:p w:rsidR="002D5435" w:rsidRDefault="00417401">
            <w:pPr>
              <w:pStyle w:val="normal"/>
              <w:widowControl w:val="0"/>
              <w:spacing w:line="240" w:lineRule="auto"/>
            </w:pPr>
            <w:proofErr w:type="gramStart"/>
            <w:r>
              <w:rPr>
                <w:rFonts w:ascii="Times New Roman" w:eastAsia="Times New Roman" w:hAnsi="Times New Roman" w:cs="Times New Roman"/>
                <w:sz w:val="24"/>
                <w:szCs w:val="24"/>
              </w:rPr>
              <w:t>Черенковая сера, красный фосфор, парафин, уголь, сухо</w:t>
            </w:r>
            <w:r>
              <w:rPr>
                <w:rFonts w:ascii="Times New Roman" w:eastAsia="Times New Roman" w:hAnsi="Times New Roman" w:cs="Times New Roman"/>
                <w:sz w:val="24"/>
                <w:szCs w:val="24"/>
              </w:rPr>
              <w:t>е горючее, органические кислоты: олеиновая, стеариновая, пальмитиновая, бензойная</w:t>
            </w:r>
            <w:proofErr w:type="gramEnd"/>
          </w:p>
        </w:tc>
        <w:tc>
          <w:tcPr>
            <w:tcW w:w="2350" w:type="dxa"/>
          </w:tcPr>
          <w:p w:rsidR="002D5435" w:rsidRDefault="00417401">
            <w:pPr>
              <w:pStyle w:val="normal"/>
              <w:widowControl w:val="0"/>
              <w:spacing w:line="240" w:lineRule="auto"/>
            </w:pPr>
            <w:proofErr w:type="gramStart"/>
            <w:r>
              <w:rPr>
                <w:rFonts w:ascii="Times New Roman" w:eastAsia="Times New Roman" w:hAnsi="Times New Roman" w:cs="Times New Roman"/>
                <w:sz w:val="24"/>
                <w:szCs w:val="24"/>
              </w:rPr>
              <w:t>В лаборантской, в шкафу под замком, можно совмещать с 8 группой, но на разных полках</w:t>
            </w:r>
            <w:proofErr w:type="gramEnd"/>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6.</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Воспламеняющие (окисляющие) вещества</w:t>
            </w:r>
          </w:p>
        </w:tc>
        <w:tc>
          <w:tcPr>
            <w:tcW w:w="4199" w:type="dxa"/>
          </w:tcPr>
          <w:p w:rsidR="002D5435" w:rsidRDefault="00417401">
            <w:pPr>
              <w:pStyle w:val="normal"/>
              <w:widowControl w:val="0"/>
              <w:spacing w:line="240" w:lineRule="auto"/>
            </w:pPr>
            <w:r>
              <w:rPr>
                <w:rFonts w:ascii="Times New Roman" w:eastAsia="Times New Roman" w:hAnsi="Times New Roman" w:cs="Times New Roman"/>
                <w:sz w:val="24"/>
                <w:szCs w:val="24"/>
              </w:rPr>
              <w:t>Калия перманганат, азотная кислота (плотность 1,</w:t>
            </w:r>
            <w:r>
              <w:rPr>
                <w:rFonts w:ascii="Times New Roman" w:eastAsia="Times New Roman" w:hAnsi="Times New Roman" w:cs="Times New Roman"/>
                <w:sz w:val="24"/>
                <w:szCs w:val="24"/>
              </w:rPr>
              <w:t xml:space="preserve">42), нитрат калия, нитрат натрия, нитрат аммония, оксид марганца(IV), 3% </w:t>
            </w:r>
            <w:proofErr w:type="spellStart"/>
            <w:r>
              <w:rPr>
                <w:rFonts w:ascii="Times New Roman" w:eastAsia="Times New Roman" w:hAnsi="Times New Roman" w:cs="Times New Roman"/>
                <w:sz w:val="24"/>
                <w:szCs w:val="24"/>
              </w:rPr>
              <w:t>пероксид</w:t>
            </w:r>
            <w:proofErr w:type="spellEnd"/>
            <w:r>
              <w:rPr>
                <w:rFonts w:ascii="Times New Roman" w:eastAsia="Times New Roman" w:hAnsi="Times New Roman" w:cs="Times New Roman"/>
                <w:sz w:val="24"/>
                <w:szCs w:val="24"/>
              </w:rPr>
              <w:t xml:space="preserve"> водорода</w:t>
            </w:r>
          </w:p>
        </w:tc>
        <w:tc>
          <w:tcPr>
            <w:tcW w:w="2350" w:type="dxa"/>
          </w:tcPr>
          <w:p w:rsidR="002D5435" w:rsidRDefault="00417401">
            <w:pPr>
              <w:pStyle w:val="normal"/>
              <w:widowControl w:val="0"/>
              <w:spacing w:line="240" w:lineRule="auto"/>
            </w:pPr>
            <w:proofErr w:type="gramStart"/>
            <w:r>
              <w:rPr>
                <w:rFonts w:ascii="Times New Roman" w:eastAsia="Times New Roman" w:hAnsi="Times New Roman" w:cs="Times New Roman"/>
                <w:sz w:val="24"/>
                <w:szCs w:val="24"/>
              </w:rPr>
              <w:t>В лаборантской, в шкафу, отдельно от 4 и 5 группы</w:t>
            </w:r>
            <w:proofErr w:type="gramEnd"/>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7.</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Повышенная физиологическая активность</w:t>
            </w:r>
          </w:p>
        </w:tc>
        <w:tc>
          <w:tcPr>
            <w:tcW w:w="4199" w:type="dxa"/>
          </w:tcPr>
          <w:p w:rsidR="002D5435" w:rsidRDefault="00417401">
            <w:pPr>
              <w:pStyle w:val="normal"/>
              <w:widowControl w:val="0"/>
              <w:spacing w:line="240" w:lineRule="auto"/>
            </w:pPr>
            <w:proofErr w:type="gramStart"/>
            <w:r>
              <w:rPr>
                <w:rFonts w:ascii="Times New Roman" w:eastAsia="Times New Roman" w:hAnsi="Times New Roman" w:cs="Times New Roman"/>
                <w:sz w:val="24"/>
                <w:szCs w:val="24"/>
              </w:rPr>
              <w:t xml:space="preserve">а) бром; йод кристаллический; дихромат аммония; бария </w:t>
            </w:r>
            <w:proofErr w:type="spellStart"/>
            <w:r>
              <w:rPr>
                <w:rFonts w:ascii="Times New Roman" w:eastAsia="Times New Roman" w:hAnsi="Times New Roman" w:cs="Times New Roman"/>
                <w:sz w:val="24"/>
                <w:szCs w:val="24"/>
              </w:rPr>
              <w:t>гидроксид</w:t>
            </w:r>
            <w:proofErr w:type="spellEnd"/>
            <w:r>
              <w:rPr>
                <w:rFonts w:ascii="Times New Roman" w:eastAsia="Times New Roman" w:hAnsi="Times New Roman" w:cs="Times New Roman"/>
                <w:sz w:val="24"/>
                <w:szCs w:val="24"/>
              </w:rPr>
              <w:t>, оксид, н</w:t>
            </w:r>
            <w:r>
              <w:rPr>
                <w:rFonts w:ascii="Times New Roman" w:eastAsia="Times New Roman" w:hAnsi="Times New Roman" w:cs="Times New Roman"/>
                <w:sz w:val="24"/>
                <w:szCs w:val="24"/>
              </w:rPr>
              <w:t xml:space="preserve">итрат и хлорид; калия </w:t>
            </w:r>
            <w:proofErr w:type="spellStart"/>
            <w:r>
              <w:rPr>
                <w:rFonts w:ascii="Times New Roman" w:eastAsia="Times New Roman" w:hAnsi="Times New Roman" w:cs="Times New Roman"/>
                <w:sz w:val="24"/>
                <w:szCs w:val="24"/>
              </w:rPr>
              <w:t>гидроксид</w:t>
            </w:r>
            <w:proofErr w:type="spellEnd"/>
            <w:r>
              <w:rPr>
                <w:rFonts w:ascii="Times New Roman" w:eastAsia="Times New Roman" w:hAnsi="Times New Roman" w:cs="Times New Roman"/>
                <w:sz w:val="24"/>
                <w:szCs w:val="24"/>
              </w:rPr>
              <w:t xml:space="preserve">, дихромат, роданид и хромат; кобальта сульфат; натрия сульфид </w:t>
            </w:r>
            <w:proofErr w:type="spellStart"/>
            <w:r>
              <w:rPr>
                <w:rFonts w:ascii="Times New Roman" w:eastAsia="Times New Roman" w:hAnsi="Times New Roman" w:cs="Times New Roman"/>
                <w:sz w:val="24"/>
                <w:szCs w:val="24"/>
              </w:rPr>
              <w:t>девятиводный</w:t>
            </w:r>
            <w:proofErr w:type="spellEnd"/>
            <w:r>
              <w:rPr>
                <w:rFonts w:ascii="Times New Roman" w:eastAsia="Times New Roman" w:hAnsi="Times New Roman" w:cs="Times New Roman"/>
                <w:sz w:val="24"/>
                <w:szCs w:val="24"/>
              </w:rPr>
              <w:t xml:space="preserve">, фторид, </w:t>
            </w:r>
            <w:proofErr w:type="spellStart"/>
            <w:r>
              <w:rPr>
                <w:rFonts w:ascii="Times New Roman" w:eastAsia="Times New Roman" w:hAnsi="Times New Roman" w:cs="Times New Roman"/>
                <w:sz w:val="24"/>
                <w:szCs w:val="24"/>
              </w:rPr>
              <w:t>гидроксид</w:t>
            </w:r>
            <w:proofErr w:type="spellEnd"/>
            <w:r>
              <w:rPr>
                <w:rFonts w:ascii="Times New Roman" w:eastAsia="Times New Roman" w:hAnsi="Times New Roman" w:cs="Times New Roman"/>
                <w:sz w:val="24"/>
                <w:szCs w:val="24"/>
              </w:rPr>
              <w:t>; никеля сульфат; хрома(III) хлорид; свинца ацетат; серебра нитрат; цинка сульфат и хлорид;</w:t>
            </w:r>
            <w:proofErr w:type="gramEnd"/>
          </w:p>
          <w:p w:rsidR="002D5435" w:rsidRDefault="002D5435">
            <w:pPr>
              <w:pStyle w:val="normal"/>
              <w:widowControl w:val="0"/>
              <w:spacing w:line="240" w:lineRule="auto"/>
            </w:pPr>
          </w:p>
          <w:p w:rsidR="002D5435" w:rsidRDefault="00417401">
            <w:pPr>
              <w:pStyle w:val="normal"/>
              <w:widowControl w:val="0"/>
              <w:spacing w:line="240" w:lineRule="auto"/>
            </w:pPr>
            <w:proofErr w:type="gramStart"/>
            <w:r>
              <w:rPr>
                <w:rFonts w:ascii="Times New Roman" w:eastAsia="Times New Roman" w:hAnsi="Times New Roman" w:cs="Times New Roman"/>
                <w:sz w:val="24"/>
                <w:szCs w:val="24"/>
              </w:rPr>
              <w:t xml:space="preserve">б) хлористый метилен; хлороформ; дихлорэтан; </w:t>
            </w:r>
            <w:proofErr w:type="spellStart"/>
            <w:r>
              <w:rPr>
                <w:rFonts w:ascii="Times New Roman" w:eastAsia="Times New Roman" w:hAnsi="Times New Roman" w:cs="Times New Roman"/>
                <w:sz w:val="24"/>
                <w:szCs w:val="24"/>
              </w:rPr>
              <w:t>гексахлорбензол</w:t>
            </w:r>
            <w:proofErr w:type="spellEnd"/>
            <w:r>
              <w:rPr>
                <w:rFonts w:ascii="Times New Roman" w:eastAsia="Times New Roman" w:hAnsi="Times New Roman" w:cs="Times New Roman"/>
                <w:sz w:val="24"/>
                <w:szCs w:val="24"/>
              </w:rPr>
              <w:t>; углерод четырёххлористый; фенол; анилин; анилин сернокислый; спирт изоамиловый</w:t>
            </w:r>
            <w:proofErr w:type="gramEnd"/>
          </w:p>
        </w:tc>
        <w:tc>
          <w:tcPr>
            <w:tcW w:w="2350" w:type="dxa"/>
          </w:tcPr>
          <w:p w:rsidR="002D5435" w:rsidRDefault="00417401">
            <w:pPr>
              <w:pStyle w:val="normal"/>
              <w:widowControl w:val="0"/>
              <w:spacing w:line="240" w:lineRule="auto"/>
            </w:pPr>
            <w:r>
              <w:rPr>
                <w:rFonts w:ascii="Times New Roman" w:eastAsia="Times New Roman" w:hAnsi="Times New Roman" w:cs="Times New Roman"/>
                <w:sz w:val="24"/>
                <w:szCs w:val="24"/>
              </w:rPr>
              <w:t xml:space="preserve">В </w:t>
            </w:r>
            <w:proofErr w:type="gramStart"/>
            <w:r>
              <w:rPr>
                <w:rFonts w:ascii="Times New Roman" w:eastAsia="Times New Roman" w:hAnsi="Times New Roman" w:cs="Times New Roman"/>
                <w:sz w:val="24"/>
                <w:szCs w:val="24"/>
              </w:rPr>
              <w:t>лаборантской</w:t>
            </w:r>
            <w:proofErr w:type="gramEnd"/>
            <w:r>
              <w:rPr>
                <w:rFonts w:ascii="Times New Roman" w:eastAsia="Times New Roman" w:hAnsi="Times New Roman" w:cs="Times New Roman"/>
                <w:sz w:val="24"/>
                <w:szCs w:val="24"/>
              </w:rPr>
              <w:t>, в сейфе (надёжно закрывающемся металлическом ящике) изолированно от других групп</w:t>
            </w:r>
          </w:p>
        </w:tc>
      </w:tr>
      <w:tr w:rsidR="002D5435">
        <w:trPr>
          <w:trHeight w:val="20"/>
        </w:trPr>
        <w:tc>
          <w:tcPr>
            <w:tcW w:w="1043" w:type="dxa"/>
          </w:tcPr>
          <w:p w:rsidR="002D5435" w:rsidRDefault="00417401">
            <w:pPr>
              <w:pStyle w:val="normal"/>
              <w:widowControl w:val="0"/>
              <w:spacing w:line="240" w:lineRule="auto"/>
              <w:jc w:val="center"/>
            </w:pPr>
            <w:r>
              <w:rPr>
                <w:rFonts w:ascii="Times New Roman" w:eastAsia="Times New Roman" w:hAnsi="Times New Roman" w:cs="Times New Roman"/>
                <w:sz w:val="24"/>
                <w:szCs w:val="24"/>
              </w:rPr>
              <w:t>8.</w:t>
            </w:r>
          </w:p>
        </w:tc>
        <w:tc>
          <w:tcPr>
            <w:tcW w:w="2829" w:type="dxa"/>
          </w:tcPr>
          <w:p w:rsidR="002D5435" w:rsidRDefault="00417401">
            <w:pPr>
              <w:pStyle w:val="normal"/>
              <w:widowControl w:val="0"/>
              <w:spacing w:line="240" w:lineRule="auto"/>
            </w:pPr>
            <w:r>
              <w:rPr>
                <w:rFonts w:ascii="Times New Roman" w:eastAsia="Times New Roman" w:hAnsi="Times New Roman" w:cs="Times New Roman"/>
                <w:sz w:val="24"/>
                <w:szCs w:val="24"/>
              </w:rPr>
              <w:t>Малоопасные ве</w:t>
            </w:r>
            <w:r>
              <w:rPr>
                <w:rFonts w:ascii="Times New Roman" w:eastAsia="Times New Roman" w:hAnsi="Times New Roman" w:cs="Times New Roman"/>
                <w:sz w:val="24"/>
                <w:szCs w:val="24"/>
              </w:rPr>
              <w:t>щества и практически безопасные</w:t>
            </w:r>
          </w:p>
        </w:tc>
        <w:tc>
          <w:tcPr>
            <w:tcW w:w="4199" w:type="dxa"/>
          </w:tcPr>
          <w:p w:rsidR="002D5435" w:rsidRDefault="00417401">
            <w:pPr>
              <w:pStyle w:val="normal"/>
              <w:widowControl w:val="0"/>
              <w:spacing w:line="240" w:lineRule="auto"/>
            </w:pPr>
            <w:r>
              <w:rPr>
                <w:rFonts w:ascii="Times New Roman" w:eastAsia="Times New Roman" w:hAnsi="Times New Roman" w:cs="Times New Roman"/>
                <w:sz w:val="24"/>
                <w:szCs w:val="24"/>
              </w:rPr>
              <w:t>Натрия хлорид, сахароза, мел, борная кислота, магния сульфат, кальция сульфат и др.</w:t>
            </w:r>
          </w:p>
        </w:tc>
        <w:tc>
          <w:tcPr>
            <w:tcW w:w="2350" w:type="dxa"/>
          </w:tcPr>
          <w:p w:rsidR="002D5435" w:rsidRDefault="00417401">
            <w:pPr>
              <w:pStyle w:val="normal"/>
              <w:widowControl w:val="0"/>
              <w:spacing w:line="240" w:lineRule="auto"/>
            </w:pPr>
            <w:r>
              <w:rPr>
                <w:rFonts w:ascii="Times New Roman" w:eastAsia="Times New Roman" w:hAnsi="Times New Roman" w:cs="Times New Roman"/>
                <w:sz w:val="24"/>
                <w:szCs w:val="24"/>
              </w:rPr>
              <w:t xml:space="preserve">В классе – в закрывающихся в шкафах или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лаборантской; можно совмещать с 5 или 6 группой, но на разных полках</w:t>
            </w:r>
          </w:p>
        </w:tc>
      </w:tr>
    </w:tbl>
    <w:p w:rsidR="002D5435" w:rsidRDefault="00417401">
      <w:pPr>
        <w:pStyle w:val="normal"/>
      </w:pPr>
      <w:r>
        <w:br w:type="page"/>
      </w:r>
    </w:p>
    <w:p w:rsidR="002D5435" w:rsidRDefault="00417401">
      <w:pPr>
        <w:pStyle w:val="normal"/>
        <w:keepNext/>
        <w:widowControl w:val="0"/>
        <w:spacing w:after="60" w:line="240" w:lineRule="auto"/>
        <w:jc w:val="center"/>
      </w:pPr>
      <w:r>
        <w:rPr>
          <w:rFonts w:ascii="Tahoma" w:eastAsia="Tahoma" w:hAnsi="Tahoma" w:cs="Tahoma"/>
          <w:b/>
          <w:sz w:val="28"/>
          <w:szCs w:val="28"/>
        </w:rPr>
        <w:lastRenderedPageBreak/>
        <w:t>ОПИСЬ РЕАКТИВОВ 7 ГРУППЫ Х</w:t>
      </w:r>
      <w:r>
        <w:rPr>
          <w:rFonts w:ascii="Tahoma" w:eastAsia="Tahoma" w:hAnsi="Tahoma" w:cs="Tahoma"/>
          <w:b/>
          <w:sz w:val="28"/>
          <w:szCs w:val="28"/>
        </w:rPr>
        <w:t>РАНЕНИЯ</w:t>
      </w:r>
    </w:p>
    <w:p w:rsidR="002D5435" w:rsidRDefault="00417401">
      <w:pPr>
        <w:pStyle w:val="normal"/>
        <w:widowControl w:val="0"/>
        <w:spacing w:line="240" w:lineRule="auto"/>
        <w:ind w:firstLine="360"/>
        <w:jc w:val="center"/>
      </w:pPr>
      <w:r>
        <w:rPr>
          <w:rFonts w:ascii="Times New Roman" w:eastAsia="Times New Roman" w:hAnsi="Times New Roman" w:cs="Times New Roman"/>
          <w:b/>
          <w:sz w:val="24"/>
          <w:szCs w:val="24"/>
        </w:rPr>
        <w:t>(вещества повышенной физиологической активности)</w:t>
      </w:r>
    </w:p>
    <w:p w:rsidR="002D5435" w:rsidRDefault="002D5435">
      <w:pPr>
        <w:pStyle w:val="normal"/>
        <w:widowControl w:val="0"/>
        <w:spacing w:line="240" w:lineRule="auto"/>
        <w:jc w:val="both"/>
      </w:pPr>
    </w:p>
    <w:p w:rsidR="002D5435" w:rsidRDefault="00417401">
      <w:pPr>
        <w:pStyle w:val="normal"/>
        <w:widowControl w:val="0"/>
        <w:spacing w:line="240" w:lineRule="auto"/>
        <w:jc w:val="right"/>
      </w:pPr>
      <w:r>
        <w:rPr>
          <w:rFonts w:ascii="Times New Roman" w:eastAsia="Times New Roman" w:hAnsi="Times New Roman" w:cs="Times New Roman"/>
          <w:sz w:val="24"/>
          <w:szCs w:val="24"/>
        </w:rPr>
        <w:t xml:space="preserve">ОПИСЬ СОСТАВЛЕНА </w:t>
      </w:r>
      <w:proofErr w:type="gramStart"/>
      <w:r>
        <w:rPr>
          <w:rFonts w:ascii="Times New Roman" w:eastAsia="Times New Roman" w:hAnsi="Times New Roman" w:cs="Times New Roman"/>
          <w:sz w:val="24"/>
          <w:szCs w:val="24"/>
        </w:rPr>
        <w:t>НА</w:t>
      </w:r>
      <w:proofErr w:type="gramEnd"/>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Директор школы №_________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__________________________</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Заведующий кабинетом химии</w:t>
      </w:r>
    </w:p>
    <w:p w:rsidR="002D5435" w:rsidRDefault="002D5435">
      <w:pPr>
        <w:pStyle w:val="normal"/>
        <w:widowControl w:val="0"/>
        <w:spacing w:line="240" w:lineRule="auto"/>
        <w:jc w:val="right"/>
      </w:pPr>
    </w:p>
    <w:p w:rsidR="002D5435" w:rsidRDefault="00417401">
      <w:pPr>
        <w:pStyle w:val="normal"/>
        <w:widowControl w:val="0"/>
        <w:spacing w:line="240" w:lineRule="auto"/>
        <w:jc w:val="right"/>
      </w:pPr>
      <w:r>
        <w:rPr>
          <w:rFonts w:ascii="Times New Roman" w:eastAsia="Times New Roman" w:hAnsi="Times New Roman" w:cs="Times New Roman"/>
          <w:sz w:val="24"/>
          <w:szCs w:val="24"/>
        </w:rPr>
        <w:t>___________________________</w:t>
      </w:r>
    </w:p>
    <w:p w:rsidR="002D5435" w:rsidRDefault="002D5435">
      <w:pPr>
        <w:pStyle w:val="normal"/>
        <w:widowControl w:val="0"/>
        <w:spacing w:line="240" w:lineRule="auto"/>
        <w:jc w:val="both"/>
      </w:pPr>
    </w:p>
    <w:p w:rsidR="002D5435" w:rsidRDefault="002D5435">
      <w:pPr>
        <w:pStyle w:val="normal"/>
        <w:widowControl w:val="0"/>
        <w:spacing w:line="240" w:lineRule="auto"/>
        <w:jc w:val="both"/>
      </w:pPr>
      <w:bookmarkStart w:id="0" w:name="_gjdgxs" w:colFirst="0" w:colLast="0"/>
      <w:bookmarkEnd w:id="0"/>
    </w:p>
    <w:tbl>
      <w:tblPr>
        <w:tblStyle w:val="a8"/>
        <w:tblW w:w="10421" w:type="dxa"/>
        <w:tblInd w:w="-108" w:type="dxa"/>
        <w:tblLayout w:type="fixed"/>
        <w:tblLook w:val="0000"/>
      </w:tblPr>
      <w:tblGrid>
        <w:gridCol w:w="5210"/>
        <w:gridCol w:w="5211"/>
      </w:tblGrid>
      <w:tr w:rsidR="002D5435">
        <w:tc>
          <w:tcPr>
            <w:tcW w:w="5210" w:type="dxa"/>
          </w:tcPr>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Аммиак водный 25%</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Аммония дихромат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Аммония роданид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Бария </w:t>
            </w:r>
            <w:proofErr w:type="spellStart"/>
            <w:r>
              <w:rPr>
                <w:rFonts w:ascii="Times New Roman" w:eastAsia="Times New Roman" w:hAnsi="Times New Roman" w:cs="Times New Roman"/>
                <w:sz w:val="24"/>
                <w:szCs w:val="24"/>
              </w:rPr>
              <w:t>гидроксид</w:t>
            </w:r>
            <w:proofErr w:type="spellEnd"/>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Бария нитрат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Бария оксид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Бария хлорид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Бром</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Йод кристаллический</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Калия </w:t>
            </w:r>
            <w:proofErr w:type="spellStart"/>
            <w:r>
              <w:rPr>
                <w:rFonts w:ascii="Times New Roman" w:eastAsia="Times New Roman" w:hAnsi="Times New Roman" w:cs="Times New Roman"/>
                <w:sz w:val="24"/>
                <w:szCs w:val="24"/>
              </w:rPr>
              <w:t>гидроксид</w:t>
            </w:r>
            <w:proofErr w:type="spellEnd"/>
            <w:r>
              <w:rPr>
                <w:rFonts w:ascii="Times New Roman" w:eastAsia="Times New Roman" w:hAnsi="Times New Roman" w:cs="Times New Roman"/>
                <w:sz w:val="24"/>
                <w:szCs w:val="24"/>
              </w:rPr>
              <w:t xml:space="preserve"> (кали едкое)</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Калия дихромат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Калия хромат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Калия роданид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Кобальта (II) сульфат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Кобальта (II) хлорид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Кальция </w:t>
            </w:r>
            <w:proofErr w:type="spellStart"/>
            <w:r>
              <w:rPr>
                <w:rFonts w:ascii="Times New Roman" w:eastAsia="Times New Roman" w:hAnsi="Times New Roman" w:cs="Times New Roman"/>
                <w:sz w:val="24"/>
                <w:szCs w:val="24"/>
              </w:rPr>
              <w:t>гидроксид</w:t>
            </w:r>
            <w:proofErr w:type="spellEnd"/>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Кальция оксид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Кальция фторид</w:t>
            </w:r>
          </w:p>
        </w:tc>
        <w:tc>
          <w:tcPr>
            <w:tcW w:w="5211" w:type="dxa"/>
          </w:tcPr>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Кровяная жёлтая соль</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Кровяная красная соль</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Лития </w:t>
            </w:r>
            <w:proofErr w:type="spellStart"/>
            <w:r>
              <w:rPr>
                <w:rFonts w:ascii="Times New Roman" w:eastAsia="Times New Roman" w:hAnsi="Times New Roman" w:cs="Times New Roman"/>
                <w:sz w:val="24"/>
                <w:szCs w:val="24"/>
              </w:rPr>
              <w:t>гидроксид</w:t>
            </w:r>
            <w:proofErr w:type="spellEnd"/>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Натрия дихромат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Натрия хромат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Натрия </w:t>
            </w:r>
            <w:proofErr w:type="spellStart"/>
            <w:r>
              <w:rPr>
                <w:rFonts w:ascii="Times New Roman" w:eastAsia="Times New Roman" w:hAnsi="Times New Roman" w:cs="Times New Roman"/>
                <w:sz w:val="24"/>
                <w:szCs w:val="24"/>
              </w:rPr>
              <w:t>гидроксид</w:t>
            </w:r>
            <w:proofErr w:type="spellEnd"/>
            <w:r>
              <w:rPr>
                <w:rFonts w:ascii="Times New Roman" w:eastAsia="Times New Roman" w:hAnsi="Times New Roman" w:cs="Times New Roman"/>
                <w:sz w:val="24"/>
                <w:szCs w:val="24"/>
              </w:rPr>
              <w:t xml:space="preserve"> (едкий натр)</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Натрия оксид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Натрия сульфид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Натрия фторид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Никеля (II) сульфат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Никеля (II) хлорид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Свинца (II) ацетат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Свинца (II) оксид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Серебра нитрат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Фосф</w:t>
            </w:r>
            <w:r>
              <w:rPr>
                <w:rFonts w:ascii="Times New Roman" w:eastAsia="Times New Roman" w:hAnsi="Times New Roman" w:cs="Times New Roman"/>
                <w:sz w:val="24"/>
                <w:szCs w:val="24"/>
              </w:rPr>
              <w:t>ора (V) оксид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Хрома (III) сульфат</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Хрома (III) хлорид</w:t>
            </w:r>
          </w:p>
          <w:p w:rsidR="002D5435" w:rsidRDefault="00417401">
            <w:pPr>
              <w:pStyle w:val="normal"/>
              <w:numPr>
                <w:ilvl w:val="0"/>
                <w:numId w:val="2"/>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Цинка хлорид</w:t>
            </w:r>
          </w:p>
        </w:tc>
      </w:tr>
    </w:tbl>
    <w:p w:rsidR="002D5435" w:rsidRDefault="002D5435">
      <w:pPr>
        <w:pStyle w:val="normal"/>
        <w:spacing w:line="360" w:lineRule="auto"/>
        <w:jc w:val="both"/>
      </w:pPr>
    </w:p>
    <w:p w:rsidR="002D5435" w:rsidRDefault="00417401">
      <w:pPr>
        <w:pStyle w:val="normal"/>
        <w:widowControl w:val="0"/>
        <w:spacing w:line="240" w:lineRule="auto"/>
        <w:jc w:val="both"/>
      </w:pPr>
      <w:r>
        <w:rPr>
          <w:rFonts w:ascii="Times New Roman" w:eastAsia="Times New Roman" w:hAnsi="Times New Roman" w:cs="Times New Roman"/>
          <w:b/>
          <w:sz w:val="24"/>
          <w:szCs w:val="24"/>
        </w:rPr>
        <w:t>ИНСТРУКЦИЯ № 1</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СО СПИРТОВКАМИ И СУХИМ ГОРЮЧИМ</w:t>
      </w:r>
    </w:p>
    <w:p w:rsidR="002D5435" w:rsidRDefault="002D5435">
      <w:pPr>
        <w:pStyle w:val="normal"/>
        <w:widowControl w:val="0"/>
        <w:spacing w:line="240" w:lineRule="auto"/>
        <w:jc w:val="center"/>
      </w:pP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Спиртовки</w:t>
      </w:r>
      <w:r>
        <w:rPr>
          <w:rFonts w:ascii="Times New Roman" w:eastAsia="Times New Roman" w:hAnsi="Times New Roman" w:cs="Times New Roman"/>
          <w:sz w:val="24"/>
          <w:szCs w:val="24"/>
        </w:rPr>
        <w:t xml:space="preserve"> широко распространены в химических кабинетах. Они просты по устройству, но требуют осторожности при эксплуатации.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Перед зажиганием спиртовки следует произвести внешний осмотр и удостовериться, что корпус ее исправен, фитиль вытащен на требуемую высоту и д</w:t>
      </w:r>
      <w:r>
        <w:rPr>
          <w:rFonts w:ascii="Times New Roman" w:eastAsia="Times New Roman" w:hAnsi="Times New Roman" w:cs="Times New Roman"/>
          <w:sz w:val="24"/>
          <w:szCs w:val="24"/>
        </w:rPr>
        <w:t>остаточно распушен, а горловина и держатель фитиля совершенно сухие. Если спиртом смочены держатель фитиля и горловина спиртовки, почти неизбежно произойдет взрыв паров внутри, следствием чего может быть нарушение целостности корпуса, выброс держателя, рас</w:t>
      </w:r>
      <w:r>
        <w:rPr>
          <w:rFonts w:ascii="Times New Roman" w:eastAsia="Times New Roman" w:hAnsi="Times New Roman" w:cs="Times New Roman"/>
          <w:sz w:val="24"/>
          <w:szCs w:val="24"/>
        </w:rPr>
        <w:t>текание спирта и пожар. Поэтому ни в коем случае нельзя зажигать спиртовку с остатками жидкости, а следует выждать некоторое время и дать ей обсохнуть.</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Фитиль</w:t>
      </w:r>
      <w:r>
        <w:rPr>
          <w:rFonts w:ascii="Times New Roman" w:eastAsia="Times New Roman" w:hAnsi="Times New Roman" w:cs="Times New Roman"/>
          <w:sz w:val="24"/>
          <w:szCs w:val="24"/>
        </w:rPr>
        <w:t xml:space="preserve"> должен плотно входить в направляющую трубу держателя, иначе не исключена возможность вспышки паро</w:t>
      </w:r>
      <w:r>
        <w:rPr>
          <w:rFonts w:ascii="Times New Roman" w:eastAsia="Times New Roman" w:hAnsi="Times New Roman" w:cs="Times New Roman"/>
          <w:sz w:val="24"/>
          <w:szCs w:val="24"/>
        </w:rPr>
        <w:t>в внутри спиртовки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Зажженную спиртовку нельзя переносить с места на место, нельзя также зажигать одну спиртовку непосредственно от другой. Для зажигания спиртовки пользуйтесь спичками.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Гасить спиртовку можно только одним способом — накрывать пламя фитиля к</w:t>
      </w:r>
      <w:r>
        <w:rPr>
          <w:rFonts w:ascii="Times New Roman" w:eastAsia="Times New Roman" w:hAnsi="Times New Roman" w:cs="Times New Roman"/>
          <w:sz w:val="24"/>
          <w:szCs w:val="24"/>
        </w:rPr>
        <w:t xml:space="preserve">олпачком. </w:t>
      </w:r>
      <w:r>
        <w:rPr>
          <w:rFonts w:ascii="Times New Roman" w:eastAsia="Times New Roman" w:hAnsi="Times New Roman" w:cs="Times New Roman"/>
          <w:sz w:val="24"/>
          <w:szCs w:val="24"/>
        </w:rPr>
        <w:lastRenderedPageBreak/>
        <w:t>Колпачок должен находиться всегда под рукой.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Заполняются спиртовки только </w:t>
      </w:r>
      <w:r>
        <w:rPr>
          <w:rFonts w:ascii="Times New Roman" w:eastAsia="Times New Roman" w:hAnsi="Times New Roman" w:cs="Times New Roman"/>
          <w:b/>
          <w:sz w:val="24"/>
          <w:szCs w:val="24"/>
        </w:rPr>
        <w:t>этиловым спиртом</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В самом крайнем случае можно заливать в спиртовки керосин (но не бензин, не метанол!).</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В нерабочем состоянии спиртовки хранят в металлических ящиках для Л</w:t>
      </w:r>
      <w:r>
        <w:rPr>
          <w:rFonts w:ascii="Times New Roman" w:eastAsia="Times New Roman" w:hAnsi="Times New Roman" w:cs="Times New Roman"/>
          <w:sz w:val="24"/>
          <w:szCs w:val="24"/>
        </w:rPr>
        <w:t>ВЖ или под тягой (в изолированном от других реактивов отсеке).</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Сухое горючее.</w:t>
      </w:r>
      <w:r>
        <w:rPr>
          <w:rFonts w:ascii="Times New Roman" w:eastAsia="Times New Roman" w:hAnsi="Times New Roman" w:cs="Times New Roman"/>
          <w:sz w:val="24"/>
          <w:szCs w:val="24"/>
        </w:rPr>
        <w:t xml:space="preserve"> При выполнении учениками опытов, связанных с нагреванием, из-за отсутствия спирта приходится пользоваться так называемым сухим горючим.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Прежде чем раздавать таблетки сухого горюч</w:t>
      </w:r>
      <w:r>
        <w:rPr>
          <w:rFonts w:ascii="Times New Roman" w:eastAsia="Times New Roman" w:hAnsi="Times New Roman" w:cs="Times New Roman"/>
          <w:sz w:val="24"/>
          <w:szCs w:val="24"/>
        </w:rPr>
        <w:t>его, учащимся нужно рассказать о правилах пользования ими, особенно о способе тушения.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Зажигать таблетки сухого горючего надо спичками, а тушить — с помощью колпачка от спиртовок, керамическими тигельками, накрыв таблетку сверху. Недогоревшие таблетки изда</w:t>
      </w:r>
      <w:r>
        <w:rPr>
          <w:rFonts w:ascii="Times New Roman" w:eastAsia="Times New Roman" w:hAnsi="Times New Roman" w:cs="Times New Roman"/>
          <w:sz w:val="24"/>
          <w:szCs w:val="24"/>
        </w:rPr>
        <w:t>ют довольно неприятный запах, поэтому их лучше сжигать до конца или сразу же убирать в вытяжной шкаф.</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 xml:space="preserve">ИНСТРУКЦИЯ </w:t>
      </w: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z w:val="24"/>
          <w:szCs w:val="24"/>
        </w:rPr>
        <w:t>2</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КИСЛОТАМИ</w:t>
      </w:r>
    </w:p>
    <w:p w:rsidR="002D5435" w:rsidRDefault="002D5435">
      <w:pPr>
        <w:pStyle w:val="normal"/>
        <w:widowControl w:val="0"/>
        <w:spacing w:line="240" w:lineRule="auto"/>
        <w:jc w:val="center"/>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Концентрированные кислоты</w:t>
      </w:r>
      <w:r>
        <w:rPr>
          <w:rFonts w:ascii="Times New Roman" w:eastAsia="Times New Roman" w:hAnsi="Times New Roman" w:cs="Times New Roman"/>
          <w:sz w:val="24"/>
          <w:szCs w:val="24"/>
        </w:rPr>
        <w:t xml:space="preserve"> вызывают обезвоживание кожи и других тканей.</w:t>
      </w:r>
    </w:p>
    <w:p w:rsidR="002D5435" w:rsidRDefault="00417401">
      <w:pPr>
        <w:pStyle w:val="normal"/>
        <w:widowControl w:val="0"/>
        <w:spacing w:line="240" w:lineRule="auto"/>
        <w:ind w:firstLine="851"/>
        <w:jc w:val="both"/>
      </w:pPr>
      <w:proofErr w:type="gramStart"/>
      <w:r>
        <w:rPr>
          <w:rFonts w:ascii="Times New Roman" w:eastAsia="Times New Roman" w:hAnsi="Times New Roman" w:cs="Times New Roman"/>
          <w:sz w:val="24"/>
          <w:szCs w:val="24"/>
        </w:rPr>
        <w:t xml:space="preserve">По быстроте действия и по скорости разрушения тканей тела кислоты располагаются в следующем порядке, начиная с наиболее сильных: царская водка (смесь азотной и соляной кислот), азотная кислота, серная кислота, плавиковая кислота, соляная кислота, уксусная </w:t>
      </w:r>
      <w:r>
        <w:rPr>
          <w:rFonts w:ascii="Times New Roman" w:eastAsia="Times New Roman" w:hAnsi="Times New Roman" w:cs="Times New Roman"/>
          <w:sz w:val="24"/>
          <w:szCs w:val="24"/>
        </w:rPr>
        <w:t>кислота (90—100%), молочная кислота, щавелевая кислота и т.д.</w:t>
      </w:r>
      <w:proofErr w:type="gramEnd"/>
      <w:r>
        <w:rPr>
          <w:rFonts w:ascii="Times New Roman" w:eastAsia="Times New Roman" w:hAnsi="Times New Roman" w:cs="Times New Roman"/>
          <w:sz w:val="24"/>
          <w:szCs w:val="24"/>
        </w:rPr>
        <w:t xml:space="preserve"> Очень опасны ожоги хромовой смесью. Сильное раздражающее действие на слизистые оболочки дыхательных путей и глаз оказывают дымящие кислоты (концентрированные соляная и азотная кислоты).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Кислоты</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вызывают локальный химический ожог. Исключение составляет </w:t>
      </w:r>
      <w:proofErr w:type="spellStart"/>
      <w:r>
        <w:rPr>
          <w:rFonts w:ascii="Times New Roman" w:eastAsia="Times New Roman" w:hAnsi="Times New Roman" w:cs="Times New Roman"/>
          <w:sz w:val="24"/>
          <w:szCs w:val="24"/>
        </w:rPr>
        <w:t>циановодород</w:t>
      </w:r>
      <w:proofErr w:type="spellEnd"/>
      <w:r>
        <w:rPr>
          <w:rFonts w:ascii="Times New Roman" w:eastAsia="Times New Roman" w:hAnsi="Times New Roman" w:cs="Times New Roman"/>
          <w:sz w:val="24"/>
          <w:szCs w:val="24"/>
        </w:rPr>
        <w:t xml:space="preserve"> HCN и некоторые другие, обладающие </w:t>
      </w:r>
      <w:proofErr w:type="spellStart"/>
      <w:r>
        <w:rPr>
          <w:rFonts w:ascii="Times New Roman" w:eastAsia="Times New Roman" w:hAnsi="Times New Roman" w:cs="Times New Roman"/>
          <w:sz w:val="24"/>
          <w:szCs w:val="24"/>
        </w:rPr>
        <w:t>общеядовитым</w:t>
      </w:r>
      <w:proofErr w:type="spellEnd"/>
      <w:r>
        <w:rPr>
          <w:rFonts w:ascii="Times New Roman" w:eastAsia="Times New Roman" w:hAnsi="Times New Roman" w:cs="Times New Roman"/>
          <w:sz w:val="24"/>
          <w:szCs w:val="24"/>
        </w:rPr>
        <w:t xml:space="preserve"> действием.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Степень тяжести химического ожога зависит от силы и концентрации кислоты. Даже уксусная и щавелевая кислоты способны вызвать </w:t>
      </w:r>
      <w:r>
        <w:rPr>
          <w:rFonts w:ascii="Times New Roman" w:eastAsia="Times New Roman" w:hAnsi="Times New Roman" w:cs="Times New Roman"/>
          <w:sz w:val="24"/>
          <w:szCs w:val="24"/>
          <w:u w:val="single"/>
        </w:rPr>
        <w:t>н</w:t>
      </w:r>
      <w:r>
        <w:rPr>
          <w:rFonts w:ascii="Times New Roman" w:eastAsia="Times New Roman" w:hAnsi="Times New Roman" w:cs="Times New Roman"/>
          <w:sz w:val="24"/>
          <w:szCs w:val="24"/>
          <w:u w:val="single"/>
        </w:rPr>
        <w:t>екроз кожи</w:t>
      </w:r>
      <w:r>
        <w:rPr>
          <w:rFonts w:ascii="Times New Roman" w:eastAsia="Times New Roman" w:hAnsi="Times New Roman" w:cs="Times New Roman"/>
          <w:sz w:val="24"/>
          <w:szCs w:val="24"/>
        </w:rPr>
        <w:t xml:space="preserve"> при концентрации 60—70% и выше. Наиболее сильные, долго не заживающие ожоги происходят от: царской водки, соляной и азотной кислот в отдельности, хромовой, серной, плавиковой, хлорной кислот.</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Концентрированные кислоты опасны еще и тем, что могут</w:t>
      </w:r>
      <w:r>
        <w:rPr>
          <w:rFonts w:ascii="Times New Roman" w:eastAsia="Times New Roman" w:hAnsi="Times New Roman" w:cs="Times New Roman"/>
          <w:sz w:val="24"/>
          <w:szCs w:val="24"/>
        </w:rPr>
        <w:t xml:space="preserve"> выделять едкие пары. Например, азотная кислота с концентрацией выше 63% выделяет физиологически активные оксиды азота. От концентрированной серной кислоты воздух загрязняется оксидами серы. Ледяная уксусная и муравьиная кислоты сильно раздражают дыхательн</w:t>
      </w:r>
      <w:r>
        <w:rPr>
          <w:rFonts w:ascii="Times New Roman" w:eastAsia="Times New Roman" w:hAnsi="Times New Roman" w:cs="Times New Roman"/>
          <w:sz w:val="24"/>
          <w:szCs w:val="24"/>
        </w:rPr>
        <w:t>ые пути и слизистые оболочки глаз, являются легковоспламеняющимися жидкостями.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Концентрированные кислоты хранят под тягой. Переливают их также под тягой, пользуясь индивидуальными средствами защиты (очки или защитная маска, резиновые перчатки, халат, резин</w:t>
      </w:r>
      <w:r>
        <w:rPr>
          <w:rFonts w:ascii="Times New Roman" w:eastAsia="Times New Roman" w:hAnsi="Times New Roman" w:cs="Times New Roman"/>
          <w:sz w:val="24"/>
          <w:szCs w:val="24"/>
        </w:rPr>
        <w:t>овый фартук).</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пользовании склянкой с кислотой необходимо следить, чтобы на каждой склянке было четкое название кислоты. Наливать кислоту надо так, чтобы при наклоне склянки этикетка, во избежание ее порчи оказывалась сверху.</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Опыты с концентрированными кислотами должны демонстрироваться учителем или лаборантом (без допуска учащихся к реактивам) в защитной спецодежде и очках (маске).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разбавлении или укреплении растворов кислот льют кислоту большей концентрации в сосуд с кисл</w:t>
      </w:r>
      <w:r>
        <w:rPr>
          <w:rFonts w:ascii="Times New Roman" w:eastAsia="Times New Roman" w:hAnsi="Times New Roman" w:cs="Times New Roman"/>
          <w:sz w:val="24"/>
          <w:szCs w:val="24"/>
        </w:rPr>
        <w:t>отой меньшей концентрации; при изготовлении смеси кислот необходимо вливать жидкость большей плотности в жидкость с меньшей плотностью.</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Приливают кислоту по стеклянной палочке с предохранительным резиновым кольцом внизу. Налив определенную порцию кислоты, </w:t>
      </w:r>
      <w:r>
        <w:rPr>
          <w:rFonts w:ascii="Times New Roman" w:eastAsia="Times New Roman" w:hAnsi="Times New Roman" w:cs="Times New Roman"/>
          <w:sz w:val="24"/>
          <w:szCs w:val="24"/>
        </w:rPr>
        <w:t>размешивают содержимое сосуда, в котором готовят раствор. Первые порции обычно делают небольшими. Во время растворения следят за температурой жидкости и не допускают перегрева, иначе сосуд может лопнуть.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В случае пролива кислоты ее необходимо убрать. Лучши</w:t>
      </w:r>
      <w:r>
        <w:rPr>
          <w:rFonts w:ascii="Times New Roman" w:eastAsia="Times New Roman" w:hAnsi="Times New Roman" w:cs="Times New Roman"/>
          <w:sz w:val="24"/>
          <w:szCs w:val="24"/>
        </w:rPr>
        <w:t>й способ уборки — засыпать лужу сухим кварцевым песком. Его перемешивают на месте разлива, а затем, собрав в совок, выбрасывают или зарывают в землю. После уборки песка место разлива обрабатывают 10—15%-ным раствором соды, а затем моют водой.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Только в край</w:t>
      </w:r>
      <w:r>
        <w:rPr>
          <w:rFonts w:ascii="Times New Roman" w:eastAsia="Times New Roman" w:hAnsi="Times New Roman" w:cs="Times New Roman"/>
          <w:sz w:val="24"/>
          <w:szCs w:val="24"/>
        </w:rPr>
        <w:t>них случаях можно воспользоваться тряпками для уборки, т.к. некоторые кислоты (хлорная, азотная) активно взаимодействуют с органическими веществами, и в процессе реакции выделяется такое количество теплоты, что возможно воспламенение.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Необходимо быть преде</w:t>
      </w:r>
      <w:r>
        <w:rPr>
          <w:rFonts w:ascii="Times New Roman" w:eastAsia="Times New Roman" w:hAnsi="Times New Roman" w:cs="Times New Roman"/>
          <w:sz w:val="24"/>
          <w:szCs w:val="24"/>
        </w:rPr>
        <w:t>льно внимательными при транспортировке сосудов с кислотами. Склянку с кислотой нельзя прижимать руками к груди, т.к. возможно расплескивание и ожоги.</w:t>
      </w:r>
      <w:r>
        <w:rPr>
          <w:rFonts w:ascii="Times New Roman" w:eastAsia="Times New Roman" w:hAnsi="Times New Roman" w:cs="Times New Roman"/>
          <w:b/>
          <w:sz w:val="24"/>
          <w:szCs w:val="24"/>
        </w:rPr>
        <w:t xml:space="preserve"> Наливать кислоту нужно в сосуды объемом не более 1 л.</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Первая помощь. Пораженный участок кожи промывают сил</w:t>
      </w:r>
      <w:r>
        <w:rPr>
          <w:rFonts w:ascii="Times New Roman" w:eastAsia="Times New Roman" w:hAnsi="Times New Roman" w:cs="Times New Roman"/>
          <w:sz w:val="24"/>
          <w:szCs w:val="24"/>
        </w:rPr>
        <w:t>ьно скользящей струёй холодной воды в течение 10—15 мин. После промывки на обожженное место накладывают пропитанную водным 2%-м раствором питьевой соды марлевую повязку или ватный тампон. Через 10 мин. повязку снимают, кожу обмывают, осторожно удаляют влаг</w:t>
      </w:r>
      <w:r>
        <w:rPr>
          <w:rFonts w:ascii="Times New Roman" w:eastAsia="Times New Roman" w:hAnsi="Times New Roman" w:cs="Times New Roman"/>
          <w:sz w:val="24"/>
          <w:szCs w:val="24"/>
        </w:rPr>
        <w:t>у фильтровальной бумагой или мягкой тканью и смазывают глицерином для уменьшения болевых ощущений.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lastRenderedPageBreak/>
        <w:t>При попадании капель кислоты в глаза их промывают проточной водой в течение 15 мин. и после этого — 2%-ным водным раствором питьевой соды. После этого постра</w:t>
      </w:r>
      <w:r>
        <w:rPr>
          <w:rFonts w:ascii="Times New Roman" w:eastAsia="Times New Roman" w:hAnsi="Times New Roman" w:cs="Times New Roman"/>
          <w:sz w:val="24"/>
          <w:szCs w:val="24"/>
        </w:rPr>
        <w:t>давшего отправляют в лечебное учреждение.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Отработанные кислоты собирают в отдельные сосуды и сливают в канализацию только после их нейтрализации (эту операцию проводит лаборант). В крайнем </w:t>
      </w:r>
      <w:proofErr w:type="gramStart"/>
      <w:r>
        <w:rPr>
          <w:rFonts w:ascii="Times New Roman" w:eastAsia="Times New Roman" w:hAnsi="Times New Roman" w:cs="Times New Roman"/>
          <w:sz w:val="24"/>
          <w:szCs w:val="24"/>
        </w:rPr>
        <w:t>случае</w:t>
      </w:r>
      <w:proofErr w:type="gramEnd"/>
      <w:r>
        <w:rPr>
          <w:rFonts w:ascii="Times New Roman" w:eastAsia="Times New Roman" w:hAnsi="Times New Roman" w:cs="Times New Roman"/>
          <w:sz w:val="24"/>
          <w:szCs w:val="24"/>
        </w:rPr>
        <w:t xml:space="preserve"> можно, предварительно открыв кран, медленно вылить реактив п</w:t>
      </w:r>
      <w:r>
        <w:rPr>
          <w:rFonts w:ascii="Times New Roman" w:eastAsia="Times New Roman" w:hAnsi="Times New Roman" w:cs="Times New Roman"/>
          <w:sz w:val="24"/>
          <w:szCs w:val="24"/>
        </w:rPr>
        <w:t>о стенке раковины. После этого вода должна литься еще 1—2 минуты.</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Учащимся запрещается готовить растворы кислот для опытов.</w:t>
      </w:r>
      <w:r>
        <w:rPr>
          <w:rFonts w:ascii="Times New Roman" w:eastAsia="Times New Roman" w:hAnsi="Times New Roman" w:cs="Times New Roman"/>
          <w:sz w:val="24"/>
          <w:szCs w:val="24"/>
        </w:rPr>
        <w:t xml:space="preserve"> Пробы для опытов должны выдаваться учителем или лаборантом в готовом виде.</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3</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СО ЩЕЛОЧАМИ</w:t>
      </w:r>
    </w:p>
    <w:p w:rsidR="002D5435" w:rsidRDefault="002D5435">
      <w:pPr>
        <w:pStyle w:val="normal"/>
        <w:widowControl w:val="0"/>
        <w:spacing w:line="240" w:lineRule="auto"/>
        <w:jc w:val="center"/>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Щелочи</w:t>
      </w:r>
      <w:r>
        <w:rPr>
          <w:rFonts w:ascii="Times New Roman" w:eastAsia="Times New Roman" w:hAnsi="Times New Roman" w:cs="Times New Roman"/>
          <w:sz w:val="24"/>
          <w:szCs w:val="24"/>
        </w:rPr>
        <w:t xml:space="preserve"> оказывают на организм в основном локальное действие, вызывая омертвение (некроз) только тех участков кожного покрова, на которые они попали. Однако в дальнейшем организм испытывает общее отравление в результате всасывания в к</w:t>
      </w:r>
      <w:r>
        <w:rPr>
          <w:rFonts w:ascii="Times New Roman" w:eastAsia="Times New Roman" w:hAnsi="Times New Roman" w:cs="Times New Roman"/>
          <w:sz w:val="24"/>
          <w:szCs w:val="24"/>
        </w:rPr>
        <w:t>ровь продуктов взаимодействия мышечных тканей и щелочей. Действие щелочей, особенно концентрированных, характеризуется значительной глубиной проникновения, поскольку они растворяют белок. В связи с этим</w:t>
      </w:r>
      <w:r>
        <w:rPr>
          <w:rFonts w:ascii="Times New Roman" w:eastAsia="Times New Roman" w:hAnsi="Times New Roman" w:cs="Times New Roman"/>
          <w:b/>
          <w:sz w:val="24"/>
          <w:szCs w:val="24"/>
        </w:rPr>
        <w:t xml:space="preserve"> очень опасно попадание щелочи в глаза:</w:t>
      </w:r>
      <w:r>
        <w:rPr>
          <w:rFonts w:ascii="Times New Roman" w:eastAsia="Times New Roman" w:hAnsi="Times New Roman" w:cs="Times New Roman"/>
          <w:sz w:val="24"/>
          <w:szCs w:val="24"/>
        </w:rPr>
        <w:t xml:space="preserve"> при запоздалой</w:t>
      </w:r>
      <w:r>
        <w:rPr>
          <w:rFonts w:ascii="Times New Roman" w:eastAsia="Times New Roman" w:hAnsi="Times New Roman" w:cs="Times New Roman"/>
          <w:sz w:val="24"/>
          <w:szCs w:val="24"/>
        </w:rPr>
        <w:t xml:space="preserve"> первой помощи оно сопровождается полной потерей зрения.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Твердые щелочи</w:t>
      </w:r>
      <w:r>
        <w:rPr>
          <w:rFonts w:ascii="Times New Roman" w:eastAsia="Times New Roman" w:hAnsi="Times New Roman" w:cs="Times New Roman"/>
          <w:sz w:val="24"/>
          <w:szCs w:val="24"/>
        </w:rPr>
        <w:t xml:space="preserve"> очень гигроскопичны, поглощают из воздуха углекислый газ с образованием соответствующих карбонатов.</w:t>
      </w:r>
    </w:p>
    <w:p w:rsidR="002D5435" w:rsidRDefault="00417401">
      <w:pPr>
        <w:pStyle w:val="normal"/>
        <w:widowControl w:val="0"/>
        <w:spacing w:line="240" w:lineRule="auto"/>
        <w:ind w:firstLine="360"/>
        <w:jc w:val="both"/>
      </w:pPr>
      <w:r>
        <w:rPr>
          <w:rFonts w:ascii="Times New Roman" w:eastAsia="Times New Roman" w:hAnsi="Times New Roman" w:cs="Times New Roman"/>
          <w:sz w:val="24"/>
          <w:szCs w:val="24"/>
        </w:rPr>
        <w:t xml:space="preserve">Хранить твердые щелочи следует в емкостях из полиэтилена или в толстостенных </w:t>
      </w:r>
      <w:proofErr w:type="spellStart"/>
      <w:r>
        <w:rPr>
          <w:rFonts w:ascii="Times New Roman" w:eastAsia="Times New Roman" w:hAnsi="Times New Roman" w:cs="Times New Roman"/>
          <w:sz w:val="24"/>
          <w:szCs w:val="24"/>
        </w:rPr>
        <w:t>широког</w:t>
      </w:r>
      <w:r>
        <w:rPr>
          <w:rFonts w:ascii="Times New Roman" w:eastAsia="Times New Roman" w:hAnsi="Times New Roman" w:cs="Times New Roman"/>
          <w:sz w:val="24"/>
          <w:szCs w:val="24"/>
        </w:rPr>
        <w:t>орлых</w:t>
      </w:r>
      <w:proofErr w:type="spellEnd"/>
      <w:r>
        <w:rPr>
          <w:rFonts w:ascii="Times New Roman" w:eastAsia="Times New Roman" w:hAnsi="Times New Roman" w:cs="Times New Roman"/>
          <w:sz w:val="24"/>
          <w:szCs w:val="24"/>
        </w:rPr>
        <w:t xml:space="preserve"> стеклянных банках, плотно закрывающихся </w:t>
      </w:r>
      <w:proofErr w:type="spellStart"/>
      <w:r>
        <w:rPr>
          <w:rFonts w:ascii="Times New Roman" w:eastAsia="Times New Roman" w:hAnsi="Times New Roman" w:cs="Times New Roman"/>
          <w:sz w:val="24"/>
          <w:szCs w:val="24"/>
        </w:rPr>
        <w:t>пропарафиненными</w:t>
      </w:r>
      <w:proofErr w:type="spellEnd"/>
      <w:r>
        <w:rPr>
          <w:rFonts w:ascii="Times New Roman" w:eastAsia="Times New Roman" w:hAnsi="Times New Roman" w:cs="Times New Roman"/>
          <w:sz w:val="24"/>
          <w:szCs w:val="24"/>
        </w:rPr>
        <w:t xml:space="preserve"> корковыми пробками.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Из концентрированных аммиачных растворов, обладающих основными свойствами, выделяется большое количество </w:t>
      </w:r>
      <w:r>
        <w:rPr>
          <w:rFonts w:ascii="Times New Roman" w:eastAsia="Times New Roman" w:hAnsi="Times New Roman" w:cs="Times New Roman"/>
          <w:sz w:val="24"/>
          <w:szCs w:val="24"/>
          <w:u w:val="single"/>
        </w:rPr>
        <w:t>газообразного аммиака</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Он раздражающе действует на верхние дыхательн</w:t>
      </w:r>
      <w:r>
        <w:rPr>
          <w:rFonts w:ascii="Times New Roman" w:eastAsia="Times New Roman" w:hAnsi="Times New Roman" w:cs="Times New Roman"/>
          <w:sz w:val="24"/>
          <w:szCs w:val="24"/>
        </w:rPr>
        <w:t xml:space="preserve">ые пути, а в высоких концентрациях — и на нервную систему. </w:t>
      </w:r>
      <w:proofErr w:type="gramStart"/>
      <w:r>
        <w:rPr>
          <w:rFonts w:ascii="Times New Roman" w:eastAsia="Times New Roman" w:hAnsi="Times New Roman" w:cs="Times New Roman"/>
          <w:sz w:val="24"/>
          <w:szCs w:val="24"/>
        </w:rPr>
        <w:t xml:space="preserve">Хорошо растворяясь в воде, аммиак концентрируется во влаге слизистых оболочек, особенно в глазах, и это наиболее опасно, потому что если не принять мер первой помощи он проникает глубоко в ткани и </w:t>
      </w:r>
      <w:r>
        <w:rPr>
          <w:rFonts w:ascii="Times New Roman" w:eastAsia="Times New Roman" w:hAnsi="Times New Roman" w:cs="Times New Roman"/>
          <w:sz w:val="24"/>
          <w:szCs w:val="24"/>
        </w:rPr>
        <w:t>вызывает необратимые изменения глазного яблока спустя длительное время с момента поражения, поэтому</w:t>
      </w:r>
      <w:r>
        <w:rPr>
          <w:rFonts w:ascii="Times New Roman" w:eastAsia="Times New Roman" w:hAnsi="Times New Roman" w:cs="Times New Roman"/>
          <w:b/>
          <w:sz w:val="24"/>
          <w:szCs w:val="24"/>
        </w:rPr>
        <w:t xml:space="preserve"> переливать концентрированные растворы аммиака нужно только под тягой.</w:t>
      </w:r>
      <w:proofErr w:type="gramEnd"/>
      <w:r>
        <w:rPr>
          <w:rFonts w:ascii="Times New Roman" w:eastAsia="Times New Roman" w:hAnsi="Times New Roman" w:cs="Times New Roman"/>
          <w:b/>
          <w:sz w:val="24"/>
          <w:szCs w:val="24"/>
        </w:rPr>
        <w:t xml:space="preserve"> Опыты с аммиаком также должны проводиться в вытяжном шкафу.</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Во время приготовления рас</w:t>
      </w:r>
      <w:r>
        <w:rPr>
          <w:rFonts w:ascii="Times New Roman" w:eastAsia="Times New Roman" w:hAnsi="Times New Roman" w:cs="Times New Roman"/>
          <w:sz w:val="24"/>
          <w:szCs w:val="24"/>
        </w:rPr>
        <w:t xml:space="preserve">творов щелочей твердые вещества из содержащих их емкостей берут только специальной ложечкой и ни в коем случае не насыпают, потому что пыль может попасть в глаза и на кожу. После использования ложечку тщательно моют, т. к. щелочь прочно пристает ко многим </w:t>
      </w:r>
      <w:r>
        <w:rPr>
          <w:rFonts w:ascii="Times New Roman" w:eastAsia="Times New Roman" w:hAnsi="Times New Roman" w:cs="Times New Roman"/>
          <w:sz w:val="24"/>
          <w:szCs w:val="24"/>
        </w:rPr>
        <w:t>поверхностям.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взятии навески используют тонкостенные фарфоровые чашечки. Бумагой, тем более фильтровальной, пользоваться нельзя, т. к. щелочь ее разъедает.</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Растворы приготавливают в толстостенных фарфоровых сосудах в два этапа. Сначала делают концентри</w:t>
      </w:r>
      <w:r>
        <w:rPr>
          <w:rFonts w:ascii="Times New Roman" w:eastAsia="Times New Roman" w:hAnsi="Times New Roman" w:cs="Times New Roman"/>
          <w:sz w:val="24"/>
          <w:szCs w:val="24"/>
        </w:rPr>
        <w:t>рованный раствор, охлаждают его до комнатной температуры, а потом разбавляют до нужной концентрации. Такая последовательность вызвана значительным экзотермическим эффектом растворения.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оказании первой помощи необходимо немедленно каким-либо предметом у</w:t>
      </w:r>
      <w:r>
        <w:rPr>
          <w:rFonts w:ascii="Times New Roman" w:eastAsia="Times New Roman" w:hAnsi="Times New Roman" w:cs="Times New Roman"/>
          <w:sz w:val="24"/>
          <w:szCs w:val="24"/>
        </w:rPr>
        <w:t xml:space="preserve">далить приставшие к коже кусочки щелочи и промыть пораженное место обильной струёй воды. Щелочь смывается плохо, промывание должно быть продолжительным (10—15 мин.) и тщательным. Для </w:t>
      </w:r>
      <w:proofErr w:type="gramStart"/>
      <w:r>
        <w:rPr>
          <w:rFonts w:ascii="Times New Roman" w:eastAsia="Times New Roman" w:hAnsi="Times New Roman" w:cs="Times New Roman"/>
          <w:sz w:val="24"/>
          <w:szCs w:val="24"/>
        </w:rPr>
        <w:t>нейтрализации</w:t>
      </w:r>
      <w:proofErr w:type="gramEnd"/>
      <w:r>
        <w:rPr>
          <w:rFonts w:ascii="Times New Roman" w:eastAsia="Times New Roman" w:hAnsi="Times New Roman" w:cs="Times New Roman"/>
          <w:sz w:val="24"/>
          <w:szCs w:val="24"/>
        </w:rPr>
        <w:t xml:space="preserve"> проникшей в поры кожи щелочи на пораженное место после пром</w:t>
      </w:r>
      <w:r>
        <w:rPr>
          <w:rFonts w:ascii="Times New Roman" w:eastAsia="Times New Roman" w:hAnsi="Times New Roman" w:cs="Times New Roman"/>
          <w:sz w:val="24"/>
          <w:szCs w:val="24"/>
        </w:rPr>
        <w:t xml:space="preserve">ывания накладывают повязку из марли или ватный тампон, пропитанные 5%-м раствором уксусной кислоты. Через 10 мин. повязку снимают, кожу обмывают, осторожно удаляют воду фильтровальной бумагой или мягкой тканью и смазывают глицерином для уменьшения болевых </w:t>
      </w:r>
      <w:r>
        <w:rPr>
          <w:rFonts w:ascii="Times New Roman" w:eastAsia="Times New Roman" w:hAnsi="Times New Roman" w:cs="Times New Roman"/>
          <w:sz w:val="24"/>
          <w:szCs w:val="24"/>
        </w:rPr>
        <w:t>ощущений.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Если щелочь попала в глаза, немедленно следует промыть их проточной водой из фонтанчика в течение 15-20 мин. После этого глаза ополаскивают 2%-м раствором борной кислоты и закапывают под веки альбуцид.</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После оказания первой помощи нужно незамедли</w:t>
      </w:r>
      <w:r>
        <w:rPr>
          <w:rFonts w:ascii="Times New Roman" w:eastAsia="Times New Roman" w:hAnsi="Times New Roman" w:cs="Times New Roman"/>
          <w:sz w:val="24"/>
          <w:szCs w:val="24"/>
        </w:rPr>
        <w:t>тельно обратиться к врачу-окулисту.</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Запрещается учащимся готовить растворы щелочей для опытов.</w:t>
      </w:r>
      <w:r>
        <w:rPr>
          <w:rFonts w:ascii="Times New Roman" w:eastAsia="Times New Roman" w:hAnsi="Times New Roman" w:cs="Times New Roman"/>
          <w:sz w:val="24"/>
          <w:szCs w:val="24"/>
        </w:rPr>
        <w:t xml:space="preserve"> Пробы для опытов должны выдаваться учителем или лаборантом в готовом виде. </w:t>
      </w:r>
      <w:r>
        <w:rPr>
          <w:rFonts w:ascii="Times New Roman" w:eastAsia="Times New Roman" w:hAnsi="Times New Roman" w:cs="Times New Roman"/>
          <w:b/>
          <w:sz w:val="24"/>
          <w:szCs w:val="24"/>
        </w:rPr>
        <w:t>25%-ый раствор аммиака учащимся не выдается!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7 — вещества повышенной</w:t>
      </w:r>
      <w:r>
        <w:rPr>
          <w:rFonts w:ascii="Times New Roman" w:eastAsia="Times New Roman" w:hAnsi="Times New Roman" w:cs="Times New Roman"/>
          <w:sz w:val="24"/>
          <w:szCs w:val="24"/>
        </w:rPr>
        <w:t xml:space="preserve"> физиологической активности.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4</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СОЕДИНЕНИЯМИ БАРИЯ</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proofErr w:type="gramStart"/>
      <w:r>
        <w:rPr>
          <w:rFonts w:ascii="Times New Roman" w:eastAsia="Times New Roman" w:hAnsi="Times New Roman" w:cs="Times New Roman"/>
          <w:sz w:val="24"/>
          <w:szCs w:val="24"/>
        </w:rPr>
        <w:t>Растворимые</w:t>
      </w:r>
      <w:proofErr w:type="gramEnd"/>
      <w:r>
        <w:rPr>
          <w:rFonts w:ascii="Times New Roman" w:eastAsia="Times New Roman" w:hAnsi="Times New Roman" w:cs="Times New Roman"/>
          <w:sz w:val="24"/>
          <w:szCs w:val="24"/>
        </w:rPr>
        <w:t xml:space="preserve"> в воде </w:t>
      </w:r>
      <w:r>
        <w:rPr>
          <w:rFonts w:ascii="Times New Roman" w:eastAsia="Times New Roman" w:hAnsi="Times New Roman" w:cs="Times New Roman"/>
          <w:sz w:val="24"/>
          <w:szCs w:val="24"/>
          <w:u w:val="single"/>
        </w:rPr>
        <w:t>хлорид, нитрат, ацетат, карбонат и сульфид бария</w:t>
      </w:r>
      <w:r>
        <w:rPr>
          <w:rFonts w:ascii="Times New Roman" w:eastAsia="Times New Roman" w:hAnsi="Times New Roman" w:cs="Times New Roman"/>
          <w:sz w:val="24"/>
          <w:szCs w:val="24"/>
        </w:rPr>
        <w:t xml:space="preserve"> сильно токсичны, практически </w:t>
      </w:r>
      <w:proofErr w:type="spellStart"/>
      <w:r>
        <w:rPr>
          <w:rFonts w:ascii="Times New Roman" w:eastAsia="Times New Roman" w:hAnsi="Times New Roman" w:cs="Times New Roman"/>
          <w:sz w:val="24"/>
          <w:szCs w:val="24"/>
        </w:rPr>
        <w:t>неядовит</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сульфат</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Производные бария опасны при попадании внутрь, поскольку желудочный сок способствует их растворению. Соединения бария вызывают воспалительные заболевания головного мозга.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бария BaCl</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 xml:space="preserve"> токсичен</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при вдыхании его пыли может развиться острое воспаление</w:t>
      </w:r>
      <w:r>
        <w:rPr>
          <w:rFonts w:ascii="Times New Roman" w:eastAsia="Times New Roman" w:hAnsi="Times New Roman" w:cs="Times New Roman"/>
          <w:sz w:val="24"/>
          <w:szCs w:val="24"/>
        </w:rPr>
        <w:t xml:space="preserve"> легких и бронхов, при попадании препарата внутрь через пищеварительный тракт могут возникнуть острые и хронические отравления. Токсические дозы малы: 0,2— 0,5 г BaCl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вызывают сильное отравление, 0,8—0,9 г — смерть.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При попадании </w:t>
      </w:r>
      <w:r>
        <w:rPr>
          <w:rFonts w:ascii="Times New Roman" w:eastAsia="Times New Roman" w:hAnsi="Times New Roman" w:cs="Times New Roman"/>
          <w:sz w:val="24"/>
          <w:szCs w:val="24"/>
          <w:u w:val="single"/>
        </w:rPr>
        <w:t xml:space="preserve">нитрата бария </w:t>
      </w:r>
      <w:proofErr w:type="spellStart"/>
      <w:r>
        <w:rPr>
          <w:rFonts w:ascii="Times New Roman" w:eastAsia="Times New Roman" w:hAnsi="Times New Roman" w:cs="Times New Roman"/>
          <w:sz w:val="24"/>
          <w:szCs w:val="24"/>
          <w:u w:val="single"/>
        </w:rPr>
        <w:t>Ba</w:t>
      </w:r>
      <w:proofErr w:type="spellEnd"/>
      <w:r>
        <w:rPr>
          <w:rFonts w:ascii="Times New Roman" w:eastAsia="Times New Roman" w:hAnsi="Times New Roman" w:cs="Times New Roman"/>
          <w:sz w:val="24"/>
          <w:szCs w:val="24"/>
          <w:u w:val="single"/>
        </w:rPr>
        <w:t>(NO</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rPr>
        <w:t xml:space="preserve"> вн</w:t>
      </w:r>
      <w:r>
        <w:rPr>
          <w:rFonts w:ascii="Times New Roman" w:eastAsia="Times New Roman" w:hAnsi="Times New Roman" w:cs="Times New Roman"/>
          <w:sz w:val="24"/>
          <w:szCs w:val="24"/>
        </w:rPr>
        <w:t>утрь возможны отравления, сопровождающиеся повышением кровяного давления, воспалительными заболеваниями пищевода, желудка, головного мозга, поражением гладкой и сердечной мускулатуры.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Опасны при попадании внутрь организма </w:t>
      </w:r>
      <w:r>
        <w:rPr>
          <w:rFonts w:ascii="Times New Roman" w:eastAsia="Times New Roman" w:hAnsi="Times New Roman" w:cs="Times New Roman"/>
          <w:sz w:val="24"/>
          <w:szCs w:val="24"/>
          <w:u w:val="single"/>
        </w:rPr>
        <w:t xml:space="preserve">оксид и </w:t>
      </w:r>
      <w:proofErr w:type="spellStart"/>
      <w:r>
        <w:rPr>
          <w:rFonts w:ascii="Times New Roman" w:eastAsia="Times New Roman" w:hAnsi="Times New Roman" w:cs="Times New Roman"/>
          <w:sz w:val="24"/>
          <w:szCs w:val="24"/>
          <w:u w:val="single"/>
        </w:rPr>
        <w:t>гидроксид</w:t>
      </w:r>
      <w:proofErr w:type="spellEnd"/>
      <w:r>
        <w:rPr>
          <w:rFonts w:ascii="Times New Roman" w:eastAsia="Times New Roman" w:hAnsi="Times New Roman" w:cs="Times New Roman"/>
          <w:sz w:val="24"/>
          <w:szCs w:val="24"/>
          <w:u w:val="single"/>
        </w:rPr>
        <w:t xml:space="preserve"> бария </w:t>
      </w:r>
      <w:proofErr w:type="spellStart"/>
      <w:r>
        <w:rPr>
          <w:rFonts w:ascii="Times New Roman" w:eastAsia="Times New Roman" w:hAnsi="Times New Roman" w:cs="Times New Roman"/>
          <w:sz w:val="24"/>
          <w:szCs w:val="24"/>
          <w:u w:val="single"/>
        </w:rPr>
        <w:t>ВаО</w:t>
      </w:r>
      <w:proofErr w:type="spellEnd"/>
      <w:r>
        <w:rPr>
          <w:rFonts w:ascii="Times New Roman" w:eastAsia="Times New Roman" w:hAnsi="Times New Roman" w:cs="Times New Roman"/>
          <w:sz w:val="24"/>
          <w:szCs w:val="24"/>
          <w:u w:val="single"/>
        </w:rPr>
        <w:t xml:space="preserve"> и </w:t>
      </w:r>
      <w:proofErr w:type="spellStart"/>
      <w:r>
        <w:rPr>
          <w:rFonts w:ascii="Times New Roman" w:eastAsia="Times New Roman" w:hAnsi="Times New Roman" w:cs="Times New Roman"/>
          <w:sz w:val="24"/>
          <w:szCs w:val="24"/>
          <w:u w:val="single"/>
        </w:rPr>
        <w:t>В</w:t>
      </w:r>
      <w:proofErr w:type="gramStart"/>
      <w:r>
        <w:rPr>
          <w:rFonts w:ascii="Times New Roman" w:eastAsia="Times New Roman" w:hAnsi="Times New Roman" w:cs="Times New Roman"/>
          <w:sz w:val="24"/>
          <w:szCs w:val="24"/>
          <w:u w:val="single"/>
        </w:rPr>
        <w:t>а</w:t>
      </w:r>
      <w:proofErr w:type="spellEnd"/>
      <w:r>
        <w:rPr>
          <w:rFonts w:ascii="Times New Roman" w:eastAsia="Times New Roman" w:hAnsi="Times New Roman" w:cs="Times New Roman"/>
          <w:sz w:val="24"/>
          <w:szCs w:val="24"/>
          <w:u w:val="single"/>
        </w:rPr>
        <w:t>(</w:t>
      </w:r>
      <w:proofErr w:type="gramEnd"/>
      <w:r>
        <w:rPr>
          <w:rFonts w:ascii="Times New Roman" w:eastAsia="Times New Roman" w:hAnsi="Times New Roman" w:cs="Times New Roman"/>
          <w:sz w:val="24"/>
          <w:szCs w:val="24"/>
          <w:u w:val="single"/>
        </w:rPr>
        <w:t>О</w:t>
      </w:r>
      <w:r>
        <w:rPr>
          <w:rFonts w:ascii="Times New Roman" w:eastAsia="Times New Roman" w:hAnsi="Times New Roman" w:cs="Times New Roman"/>
          <w:sz w:val="24"/>
          <w:szCs w:val="24"/>
          <w:u w:val="single"/>
        </w:rPr>
        <w:t>Н)</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летальная доза от 0,2 г и выше.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Работать с соединениями бария нужно так, чтобы не допускать появления от них пыли и попадания ее в рот. После завершения работы тщательно помыть руки с мылом под проточной водой.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Первая помощь — промывание желудка 1%-м</w:t>
      </w:r>
      <w:r>
        <w:rPr>
          <w:rFonts w:ascii="Times New Roman" w:eastAsia="Times New Roman" w:hAnsi="Times New Roman" w:cs="Times New Roman"/>
          <w:sz w:val="24"/>
          <w:szCs w:val="24"/>
        </w:rPr>
        <w:t xml:space="preserve"> раствором сульфата натрия или сульфата магния для связывания ионов бария Ва</w:t>
      </w:r>
      <w:proofErr w:type="gramStart"/>
      <w:r>
        <w:rPr>
          <w:rFonts w:ascii="Times New Roman" w:eastAsia="Times New Roman" w:hAnsi="Times New Roman" w:cs="Times New Roman"/>
          <w:sz w:val="24"/>
          <w:szCs w:val="24"/>
          <w:vertAlign w:val="superscript"/>
        </w:rPr>
        <w:t>2</w:t>
      </w:r>
      <w:proofErr w:type="gramEnd"/>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в сульфат бария. После этого нужно принимать внутрь раствор сульфата натрия или магния (20 </w:t>
      </w:r>
      <w:proofErr w:type="spellStart"/>
      <w:r>
        <w:rPr>
          <w:rFonts w:ascii="Times New Roman" w:eastAsia="Times New Roman" w:hAnsi="Times New Roman" w:cs="Times New Roman"/>
          <w:sz w:val="24"/>
          <w:szCs w:val="24"/>
        </w:rPr>
        <w:t>мас</w:t>
      </w:r>
      <w:proofErr w:type="spellEnd"/>
      <w:r>
        <w:rPr>
          <w:rFonts w:ascii="Times New Roman" w:eastAsia="Times New Roman" w:hAnsi="Times New Roman" w:cs="Times New Roman"/>
          <w:sz w:val="24"/>
          <w:szCs w:val="24"/>
        </w:rPr>
        <w:t xml:space="preserve">. ч. соли на 150 </w:t>
      </w:r>
      <w:proofErr w:type="spellStart"/>
      <w:r>
        <w:rPr>
          <w:rFonts w:ascii="Times New Roman" w:eastAsia="Times New Roman" w:hAnsi="Times New Roman" w:cs="Times New Roman"/>
          <w:sz w:val="24"/>
          <w:szCs w:val="24"/>
        </w:rPr>
        <w:t>мас</w:t>
      </w:r>
      <w:proofErr w:type="spellEnd"/>
      <w:r>
        <w:rPr>
          <w:rFonts w:ascii="Times New Roman" w:eastAsia="Times New Roman" w:hAnsi="Times New Roman" w:cs="Times New Roman"/>
          <w:sz w:val="24"/>
          <w:szCs w:val="24"/>
        </w:rPr>
        <w:t>. ч. воды) по одной столовой ложке каждые 5 мин., через 30 мин.</w:t>
      </w:r>
      <w:r>
        <w:rPr>
          <w:rFonts w:ascii="Times New Roman" w:eastAsia="Times New Roman" w:hAnsi="Times New Roman" w:cs="Times New Roman"/>
          <w:sz w:val="24"/>
          <w:szCs w:val="24"/>
        </w:rPr>
        <w:t xml:space="preserve"> — вызвать рвоту для удаления сульфата бария.</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Запрещается учащимся готовить набор реактивов для опытов.</w:t>
      </w:r>
      <w:r>
        <w:rPr>
          <w:rFonts w:ascii="Times New Roman" w:eastAsia="Times New Roman" w:hAnsi="Times New Roman" w:cs="Times New Roman"/>
          <w:sz w:val="24"/>
          <w:szCs w:val="24"/>
        </w:rPr>
        <w:t xml:space="preserve"> Пробы веще</w:t>
      </w:r>
      <w:proofErr w:type="gramStart"/>
      <w:r>
        <w:rPr>
          <w:rFonts w:ascii="Times New Roman" w:eastAsia="Times New Roman" w:hAnsi="Times New Roman" w:cs="Times New Roman"/>
          <w:sz w:val="24"/>
          <w:szCs w:val="24"/>
        </w:rPr>
        <w:t>ств дл</w:t>
      </w:r>
      <w:proofErr w:type="gramEnd"/>
      <w:r>
        <w:rPr>
          <w:rFonts w:ascii="Times New Roman" w:eastAsia="Times New Roman" w:hAnsi="Times New Roman" w:cs="Times New Roman"/>
          <w:sz w:val="24"/>
          <w:szCs w:val="24"/>
        </w:rPr>
        <w:t>я опытов должны выдаваться учителем или лаборантом в готовом виде.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7 — вещества повышенной физиологической активности.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5</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НИТРАТАМИ</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Все нитраты — </w:t>
      </w:r>
      <w:r>
        <w:rPr>
          <w:rFonts w:ascii="Times New Roman" w:eastAsia="Times New Roman" w:hAnsi="Times New Roman" w:cs="Times New Roman"/>
          <w:sz w:val="24"/>
          <w:szCs w:val="24"/>
          <w:u w:val="single"/>
        </w:rPr>
        <w:t>канцерогены</w:t>
      </w:r>
      <w:r>
        <w:rPr>
          <w:rFonts w:ascii="Times New Roman" w:eastAsia="Times New Roman" w:hAnsi="Times New Roman" w:cs="Times New Roman"/>
          <w:sz w:val="24"/>
          <w:szCs w:val="24"/>
        </w:rPr>
        <w:t>, оказывают сжигающее действие на кожу и слизистые оболочки. При нагревании нитраты алюминия, аммония, свинца (II), серебра, меди (II) разлагаются с выделением оксидо</w:t>
      </w:r>
      <w:r>
        <w:rPr>
          <w:rFonts w:ascii="Times New Roman" w:eastAsia="Times New Roman" w:hAnsi="Times New Roman" w:cs="Times New Roman"/>
          <w:sz w:val="24"/>
          <w:szCs w:val="24"/>
        </w:rPr>
        <w:t>в азота.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Нитрат серебра AgNO</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rPr>
        <w:t xml:space="preserve"> следует хранить в плотно закрытых баночках (до 50 г) из темного стекла в светонепроницаемом футляре. Для демонстрационных опытов используется 2%-й раствор, хранить его нужно также в склянках из темного стекла с притертыми или </w:t>
      </w:r>
      <w:r>
        <w:rPr>
          <w:rFonts w:ascii="Times New Roman" w:eastAsia="Times New Roman" w:hAnsi="Times New Roman" w:cs="Times New Roman"/>
          <w:sz w:val="24"/>
          <w:szCs w:val="24"/>
        </w:rPr>
        <w:t>резиновыми пробками. Учащимся выдают 1%-й раствор в небольших количествах в склянках из темного стекла.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При попадании </w:t>
      </w:r>
      <w:r>
        <w:rPr>
          <w:rFonts w:ascii="Times New Roman" w:eastAsia="Times New Roman" w:hAnsi="Times New Roman" w:cs="Times New Roman"/>
          <w:sz w:val="24"/>
          <w:szCs w:val="24"/>
          <w:u w:val="single"/>
        </w:rPr>
        <w:t xml:space="preserve">нитрата бария </w:t>
      </w:r>
      <w:proofErr w:type="spellStart"/>
      <w:r>
        <w:rPr>
          <w:rFonts w:ascii="Times New Roman" w:eastAsia="Times New Roman" w:hAnsi="Times New Roman" w:cs="Times New Roman"/>
          <w:sz w:val="24"/>
          <w:szCs w:val="24"/>
          <w:u w:val="single"/>
        </w:rPr>
        <w:t>Ba</w:t>
      </w:r>
      <w:proofErr w:type="spellEnd"/>
      <w:r>
        <w:rPr>
          <w:rFonts w:ascii="Times New Roman" w:eastAsia="Times New Roman" w:hAnsi="Times New Roman" w:cs="Times New Roman"/>
          <w:sz w:val="24"/>
          <w:szCs w:val="24"/>
          <w:u w:val="single"/>
        </w:rPr>
        <w:t>(NO</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rPr>
        <w:t xml:space="preserve"> внутрь возможны отравления, сопровождающиеся повышением кровяного давления, воспалительными заболеваниями пищевода,</w:t>
      </w:r>
      <w:r>
        <w:rPr>
          <w:rFonts w:ascii="Times New Roman" w:eastAsia="Times New Roman" w:hAnsi="Times New Roman" w:cs="Times New Roman"/>
          <w:sz w:val="24"/>
          <w:szCs w:val="24"/>
        </w:rPr>
        <w:t xml:space="preserve"> желудка, головного мозга, поражением гладкой и сердечной мускулатуры.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Опыты с нитратами (в твердом, кристаллическом состоянии) проводятся только учителем в вытяжном шкафу. При работе с этими веществами необходимо применять индивидуальные средства защиты, </w:t>
      </w:r>
      <w:r>
        <w:rPr>
          <w:rFonts w:ascii="Times New Roman" w:eastAsia="Times New Roman" w:hAnsi="Times New Roman" w:cs="Times New Roman"/>
          <w:sz w:val="24"/>
          <w:szCs w:val="24"/>
        </w:rPr>
        <w:t>также следует соблюдать правила личной гигиены, не допускать образования пыли от препаратов и попадания ее внутрь организма, на кожу и в глаза. После завершения работы необходимо тщательно помыть руки с мылом под проточной водой.</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Запрещается учащимся готов</w:t>
      </w:r>
      <w:r>
        <w:rPr>
          <w:rFonts w:ascii="Times New Roman" w:eastAsia="Times New Roman" w:hAnsi="Times New Roman" w:cs="Times New Roman"/>
          <w:b/>
          <w:sz w:val="24"/>
          <w:szCs w:val="24"/>
        </w:rPr>
        <w:t>ить набор реактивов для опытов.</w:t>
      </w:r>
      <w:r>
        <w:rPr>
          <w:rFonts w:ascii="Times New Roman" w:eastAsia="Times New Roman" w:hAnsi="Times New Roman" w:cs="Times New Roman"/>
          <w:sz w:val="24"/>
          <w:szCs w:val="24"/>
        </w:rPr>
        <w:t xml:space="preserve"> Пробы веще</w:t>
      </w:r>
      <w:proofErr w:type="gramStart"/>
      <w:r>
        <w:rPr>
          <w:rFonts w:ascii="Times New Roman" w:eastAsia="Times New Roman" w:hAnsi="Times New Roman" w:cs="Times New Roman"/>
          <w:sz w:val="24"/>
          <w:szCs w:val="24"/>
        </w:rPr>
        <w:t>ств дл</w:t>
      </w:r>
      <w:proofErr w:type="gramEnd"/>
      <w:r>
        <w:rPr>
          <w:rFonts w:ascii="Times New Roman" w:eastAsia="Times New Roman" w:hAnsi="Times New Roman" w:cs="Times New Roman"/>
          <w:sz w:val="24"/>
          <w:szCs w:val="24"/>
        </w:rPr>
        <w:t>я опытов должны выдаваться учителем или лаборантом в готовом виде.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Группы хранения: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№6 — нитраты калия, натрия, аммония, алюминия;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№7 — нитраты бария и серебра.</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6</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СОЕДИНЕНИЯМИ МЕДИ</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В школьной практике используются: </w:t>
      </w:r>
      <w:r>
        <w:rPr>
          <w:rFonts w:ascii="Times New Roman" w:eastAsia="Times New Roman" w:hAnsi="Times New Roman" w:cs="Times New Roman"/>
          <w:sz w:val="24"/>
          <w:szCs w:val="24"/>
          <w:u w:val="single"/>
        </w:rPr>
        <w:t>медь металлическая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оксид и </w:t>
      </w:r>
      <w:proofErr w:type="spellStart"/>
      <w:r>
        <w:rPr>
          <w:rFonts w:ascii="Times New Roman" w:eastAsia="Times New Roman" w:hAnsi="Times New Roman" w:cs="Times New Roman"/>
          <w:sz w:val="24"/>
          <w:szCs w:val="24"/>
          <w:u w:val="single"/>
        </w:rPr>
        <w:t>гидроксид</w:t>
      </w:r>
      <w:proofErr w:type="spellEnd"/>
      <w:r>
        <w:rPr>
          <w:rFonts w:ascii="Times New Roman" w:eastAsia="Times New Roman" w:hAnsi="Times New Roman" w:cs="Times New Roman"/>
          <w:sz w:val="24"/>
          <w:szCs w:val="24"/>
          <w:u w:val="single"/>
        </w:rPr>
        <w:t xml:space="preserve"> меди (II)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соли меди — малахит (в порошке)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медный купорос (CuSO</w:t>
      </w:r>
      <w:r>
        <w:rPr>
          <w:rFonts w:ascii="Times New Roman" w:eastAsia="Times New Roman" w:hAnsi="Times New Roman" w:cs="Times New Roman"/>
          <w:sz w:val="24"/>
          <w:szCs w:val="24"/>
          <w:u w:val="single"/>
          <w:vertAlign w:val="subscript"/>
        </w:rPr>
        <w:t>4</w:t>
      </w:r>
      <w:r>
        <w:rPr>
          <w:rFonts w:ascii="Symbol" w:eastAsia="Symbol" w:hAnsi="Symbol" w:cs="Symbol"/>
          <w:sz w:val="24"/>
          <w:szCs w:val="24"/>
          <w:u w:val="single"/>
        </w:rPr>
        <w:t>⋅</w:t>
      </w:r>
      <w:r>
        <w:rPr>
          <w:rFonts w:ascii="Times New Roman" w:eastAsia="Times New Roman" w:hAnsi="Times New Roman" w:cs="Times New Roman"/>
          <w:sz w:val="24"/>
          <w:szCs w:val="24"/>
          <w:u w:val="single"/>
        </w:rPr>
        <w:t>5H</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О)</w:t>
      </w:r>
      <w:r>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u w:val="single"/>
        </w:rPr>
        <w:t>безводный сульфат меди (II)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хлорид меди (II)</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Соединения меди в виде пыли вызывают раздражение слизистых оболочек дыхательных путей, кашель. При попадании на кожу, особенно в местах микротравм, эти вещества вызывают сильное раздражение, могут привести к аллергии в легкой форме.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Соли меди токсичны</w:t>
      </w:r>
      <w:r>
        <w:rPr>
          <w:rFonts w:ascii="Times New Roman" w:eastAsia="Times New Roman" w:hAnsi="Times New Roman" w:cs="Times New Roman"/>
          <w:sz w:val="24"/>
          <w:szCs w:val="24"/>
        </w:rPr>
        <w:t>, при</w:t>
      </w:r>
      <w:r>
        <w:rPr>
          <w:rFonts w:ascii="Times New Roman" w:eastAsia="Times New Roman" w:hAnsi="Times New Roman" w:cs="Times New Roman"/>
          <w:sz w:val="24"/>
          <w:szCs w:val="24"/>
        </w:rPr>
        <w:t xml:space="preserve"> попадании внутрь организма вызывают отравление, пыль раздражает глаза и вызывает изъязвление роговицы. При хронической интоксикации возможны: функциональное расстройство нервной системы, нарушение функции печени и почек, изъязвление носовой перегородки. Н</w:t>
      </w:r>
      <w:r>
        <w:rPr>
          <w:rFonts w:ascii="Times New Roman" w:eastAsia="Times New Roman" w:hAnsi="Times New Roman" w:cs="Times New Roman"/>
          <w:sz w:val="24"/>
          <w:szCs w:val="24"/>
        </w:rPr>
        <w:t>е допускать попадания препаратов внутрь организма.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работе с препаратами следует применять индивидуальные средства защиты, соблюдать правила личной гигиены. Не допускать при работе с соединениями меди образования пыли от препаратов.</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Учащимся соединения </w:t>
      </w:r>
      <w:r>
        <w:rPr>
          <w:rFonts w:ascii="Times New Roman" w:eastAsia="Times New Roman" w:hAnsi="Times New Roman" w:cs="Times New Roman"/>
          <w:sz w:val="24"/>
          <w:szCs w:val="24"/>
        </w:rPr>
        <w:t>меди выдаются в небольших количествах.</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8.</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7</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СОЕДИНЕНИЯМИ МАРГАНЦА</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Соединения марганца относятся к сильным ядам, действующим на центральную нервную систему, легкие. Постоянное их воздейст</w:t>
      </w:r>
      <w:r>
        <w:rPr>
          <w:rFonts w:ascii="Times New Roman" w:eastAsia="Times New Roman" w:hAnsi="Times New Roman" w:cs="Times New Roman"/>
          <w:sz w:val="24"/>
          <w:szCs w:val="24"/>
        </w:rPr>
        <w:t>вие на кожу вызывает дерматиты, хронические экземы.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работе с препаратами следует применять индивидуальные средства защиты, а также соблюдать правила личной гигиены, не допускать попадания препаратов внутрь организма.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Перманганат калия KMnO</w:t>
      </w:r>
      <w:r>
        <w:rPr>
          <w:rFonts w:ascii="Times New Roman" w:eastAsia="Times New Roman" w:hAnsi="Times New Roman" w:cs="Times New Roman"/>
          <w:sz w:val="24"/>
          <w:szCs w:val="24"/>
          <w:u w:val="single"/>
          <w:vertAlign w:val="subscript"/>
        </w:rPr>
        <w:t>4</w:t>
      </w:r>
      <w:r>
        <w:rPr>
          <w:rFonts w:ascii="Times New Roman" w:eastAsia="Times New Roman" w:hAnsi="Times New Roman" w:cs="Times New Roman"/>
          <w:sz w:val="24"/>
          <w:szCs w:val="24"/>
        </w:rPr>
        <w:t xml:space="preserve"> — сильный о</w:t>
      </w:r>
      <w:r>
        <w:rPr>
          <w:rFonts w:ascii="Times New Roman" w:eastAsia="Times New Roman" w:hAnsi="Times New Roman" w:cs="Times New Roman"/>
          <w:sz w:val="24"/>
          <w:szCs w:val="24"/>
        </w:rPr>
        <w:t>кислитель. Реакционная способность в значительной степени зависит от измельчения. Вдыхание пыли перманганата калия вызывает раздражение слизистых оболочек дыхательных путей, кашель, головную боль.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Не допускать контакта препаратов с глицерином, концентриров</w:t>
      </w:r>
      <w:r>
        <w:rPr>
          <w:rFonts w:ascii="Times New Roman" w:eastAsia="Times New Roman" w:hAnsi="Times New Roman" w:cs="Times New Roman"/>
          <w:sz w:val="24"/>
          <w:szCs w:val="24"/>
        </w:rPr>
        <w:t>анной серной кислотой, фосфором и серой.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Работать только с крупнокристаллическим перманганатом калия! Выдавать его учащимся, только в абсолютно сухой посуде!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Запрещается учащимся готовить для опытов растворы перманганата калия сульфата марганца (II) и хлорида марганца (II). Пробы веще</w:t>
      </w:r>
      <w:proofErr w:type="gramStart"/>
      <w:r>
        <w:rPr>
          <w:rFonts w:ascii="Times New Roman" w:eastAsia="Times New Roman" w:hAnsi="Times New Roman" w:cs="Times New Roman"/>
          <w:sz w:val="24"/>
          <w:szCs w:val="24"/>
        </w:rPr>
        <w:t>ств дл</w:t>
      </w:r>
      <w:proofErr w:type="gramEnd"/>
      <w:r>
        <w:rPr>
          <w:rFonts w:ascii="Times New Roman" w:eastAsia="Times New Roman" w:hAnsi="Times New Roman" w:cs="Times New Roman"/>
          <w:sz w:val="24"/>
          <w:szCs w:val="24"/>
        </w:rPr>
        <w:t>я опытов должны выдаваться учителем или лаборантом в готовом виде.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Острые отравления соединениями марганца не встречаются.</w:t>
      </w:r>
    </w:p>
    <w:p w:rsidR="002D5435" w:rsidRDefault="00417401">
      <w:pPr>
        <w:pStyle w:val="normal"/>
        <w:widowControl w:val="0"/>
        <w:spacing w:line="240" w:lineRule="auto"/>
        <w:ind w:firstLine="851"/>
        <w:jc w:val="both"/>
      </w:pPr>
      <w:proofErr w:type="spellStart"/>
      <w:r>
        <w:rPr>
          <w:rFonts w:ascii="Times New Roman" w:eastAsia="Times New Roman" w:hAnsi="Times New Roman" w:cs="Times New Roman"/>
          <w:sz w:val="24"/>
          <w:szCs w:val="24"/>
        </w:rPr>
        <w:t>Предельнодопустимая</w:t>
      </w:r>
      <w:proofErr w:type="spellEnd"/>
      <w:r>
        <w:rPr>
          <w:rFonts w:ascii="Times New Roman" w:eastAsia="Times New Roman" w:hAnsi="Times New Roman" w:cs="Times New Roman"/>
          <w:sz w:val="24"/>
          <w:szCs w:val="24"/>
        </w:rPr>
        <w:t xml:space="preserve"> концентрация для соединений марганца (в пересчете на МпО</w:t>
      </w:r>
      <w:proofErr w:type="gramStart"/>
      <w:r>
        <w:rPr>
          <w:rFonts w:ascii="Times New Roman" w:eastAsia="Times New Roman" w:hAnsi="Times New Roman" w:cs="Times New Roman"/>
          <w:sz w:val="24"/>
          <w:szCs w:val="24"/>
          <w:vertAlign w:val="subscript"/>
        </w:rPr>
        <w:t>2</w:t>
      </w:r>
      <w:proofErr w:type="gramEnd"/>
      <w:r>
        <w:rPr>
          <w:rFonts w:ascii="Times New Roman" w:eastAsia="Times New Roman" w:hAnsi="Times New Roman" w:cs="Times New Roman"/>
          <w:sz w:val="24"/>
          <w:szCs w:val="24"/>
        </w:rPr>
        <w:t>) составляет 0,03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Группы хранения: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№6 — КMnО</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МnО</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№8 — MnCI</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MnSO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8</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СОЕДИНЕНИЯМИ ХРОМА</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Сведений о токсичности металлического хрома нет. Соединения хрома высших степеней окисления оказывают раздражающее и сжигающее действие на слизистые оболочки и кожу. В трещинах кожного покрова или порезах </w:t>
      </w:r>
      <w:r>
        <w:rPr>
          <w:rFonts w:ascii="Times New Roman" w:eastAsia="Times New Roman" w:hAnsi="Times New Roman" w:cs="Times New Roman"/>
          <w:sz w:val="24"/>
          <w:szCs w:val="24"/>
          <w:u w:val="single"/>
        </w:rPr>
        <w:t>оксид хрома (VI) СгО</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u w:val="single"/>
        </w:rPr>
        <w:t xml:space="preserve"> и дихроматы</w:t>
      </w:r>
      <w:r>
        <w:rPr>
          <w:rFonts w:ascii="Times New Roman" w:eastAsia="Times New Roman" w:hAnsi="Times New Roman" w:cs="Times New Roman"/>
          <w:sz w:val="24"/>
          <w:szCs w:val="24"/>
        </w:rPr>
        <w:t xml:space="preserve"> способны вызывать</w:t>
      </w:r>
      <w:r>
        <w:rPr>
          <w:rFonts w:ascii="Times New Roman" w:eastAsia="Times New Roman" w:hAnsi="Times New Roman" w:cs="Times New Roman"/>
          <w:sz w:val="24"/>
          <w:szCs w:val="24"/>
        </w:rPr>
        <w:t xml:space="preserve"> долго не заживающие язвы. Дихроматы более опасны, чем хроматы. Смертельная доза дихроматов при попадании внутрь организма составляет 1 г и выше. Менее опасны соединения хрома со степенью окисления +3, однако установлено, что пыль оксида хрома (III) Cr</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которая образуется при разложении дихромата аммония (NH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Cr</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О</w:t>
      </w:r>
      <w:r>
        <w:rPr>
          <w:rFonts w:ascii="Times New Roman" w:eastAsia="Times New Roman" w:hAnsi="Times New Roman" w:cs="Times New Roman"/>
          <w:sz w:val="24"/>
          <w:szCs w:val="24"/>
          <w:vertAlign w:val="subscript"/>
        </w:rPr>
        <w:t>7</w:t>
      </w:r>
      <w:r>
        <w:rPr>
          <w:rFonts w:ascii="Times New Roman" w:eastAsia="Times New Roman" w:hAnsi="Times New Roman" w:cs="Times New Roman"/>
          <w:sz w:val="24"/>
          <w:szCs w:val="24"/>
        </w:rPr>
        <w:t xml:space="preserve"> и алюмотермии оксидов хрома, взывает раздражение и </w:t>
      </w:r>
      <w:proofErr w:type="gramStart"/>
      <w:r>
        <w:rPr>
          <w:rFonts w:ascii="Times New Roman" w:eastAsia="Times New Roman" w:hAnsi="Times New Roman" w:cs="Times New Roman"/>
          <w:sz w:val="24"/>
          <w:szCs w:val="24"/>
        </w:rPr>
        <w:t>способна</w:t>
      </w:r>
      <w:proofErr w:type="gramEnd"/>
      <w:r>
        <w:rPr>
          <w:rFonts w:ascii="Times New Roman" w:eastAsia="Times New Roman" w:hAnsi="Times New Roman" w:cs="Times New Roman"/>
          <w:sz w:val="24"/>
          <w:szCs w:val="24"/>
        </w:rPr>
        <w:t xml:space="preserve"> в конечном счете привести к тяжелейшим заболеваниям легких.</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хрома (III)</w:t>
      </w:r>
      <w:r>
        <w:rPr>
          <w:rFonts w:ascii="Times New Roman" w:eastAsia="Times New Roman" w:hAnsi="Times New Roman" w:cs="Times New Roman"/>
          <w:sz w:val="24"/>
          <w:szCs w:val="24"/>
        </w:rPr>
        <w:t xml:space="preserve"> в виде кристаллогидрата CrCl</w:t>
      </w:r>
      <w:r>
        <w:rPr>
          <w:rFonts w:ascii="Times New Roman" w:eastAsia="Times New Roman" w:hAnsi="Times New Roman" w:cs="Times New Roman"/>
          <w:sz w:val="24"/>
          <w:szCs w:val="24"/>
          <w:vertAlign w:val="subscript"/>
        </w:rPr>
        <w:t>3</w:t>
      </w:r>
      <w:r>
        <w:rPr>
          <w:rFonts w:ascii="Symbol" w:eastAsia="Symbol" w:hAnsi="Symbol" w:cs="Symbol"/>
          <w:sz w:val="24"/>
          <w:szCs w:val="24"/>
        </w:rPr>
        <w:t>⋅</w:t>
      </w:r>
      <w:r>
        <w:rPr>
          <w:rFonts w:ascii="Times New Roman" w:eastAsia="Times New Roman" w:hAnsi="Times New Roman" w:cs="Times New Roman"/>
          <w:sz w:val="24"/>
          <w:szCs w:val="24"/>
        </w:rPr>
        <w:t>6Н</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О — </w:t>
      </w:r>
      <w:r>
        <w:rPr>
          <w:rFonts w:ascii="Times New Roman" w:eastAsia="Times New Roman" w:hAnsi="Times New Roman" w:cs="Times New Roman"/>
          <w:sz w:val="24"/>
          <w:szCs w:val="24"/>
          <w:u w:val="single"/>
        </w:rPr>
        <w:t>канцероген</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Общетоксичное</w:t>
      </w:r>
      <w:proofErr w:type="spellEnd"/>
      <w:r>
        <w:rPr>
          <w:rFonts w:ascii="Times New Roman" w:eastAsia="Times New Roman" w:hAnsi="Times New Roman" w:cs="Times New Roman"/>
          <w:sz w:val="24"/>
          <w:szCs w:val="24"/>
        </w:rPr>
        <w:t xml:space="preserve"> действие проявляется в поражении почек, печени, желудочно-кишечного тракта, </w:t>
      </w:r>
      <w:proofErr w:type="spellStart"/>
      <w:proofErr w:type="gramStart"/>
      <w:r>
        <w:rPr>
          <w:rFonts w:ascii="Times New Roman" w:eastAsia="Times New Roman" w:hAnsi="Times New Roman" w:cs="Times New Roman"/>
          <w:sz w:val="24"/>
          <w:szCs w:val="24"/>
        </w:rPr>
        <w:t>сердечно-сосудистой</w:t>
      </w:r>
      <w:proofErr w:type="spellEnd"/>
      <w:proofErr w:type="gramEnd"/>
      <w:r>
        <w:rPr>
          <w:rFonts w:ascii="Times New Roman" w:eastAsia="Times New Roman" w:hAnsi="Times New Roman" w:cs="Times New Roman"/>
          <w:sz w:val="24"/>
          <w:szCs w:val="24"/>
        </w:rPr>
        <w:t xml:space="preserve"> системы.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При взвешивании хромовых соединений применяют тонкостенные фарфоровые чашечки (можно </w:t>
      </w:r>
      <w:proofErr w:type="spellStart"/>
      <w:r>
        <w:rPr>
          <w:rFonts w:ascii="Times New Roman" w:eastAsia="Times New Roman" w:hAnsi="Times New Roman" w:cs="Times New Roman"/>
          <w:sz w:val="24"/>
          <w:szCs w:val="24"/>
        </w:rPr>
        <w:t>бюксики</w:t>
      </w:r>
      <w:proofErr w:type="spellEnd"/>
      <w:r>
        <w:rPr>
          <w:rFonts w:ascii="Times New Roman" w:eastAsia="Times New Roman" w:hAnsi="Times New Roman" w:cs="Times New Roman"/>
          <w:sz w:val="24"/>
          <w:szCs w:val="24"/>
        </w:rPr>
        <w:t>), потому что бумага восстанавливает оксид х</w:t>
      </w:r>
      <w:r>
        <w:rPr>
          <w:rFonts w:ascii="Times New Roman" w:eastAsia="Times New Roman" w:hAnsi="Times New Roman" w:cs="Times New Roman"/>
          <w:sz w:val="24"/>
          <w:szCs w:val="24"/>
        </w:rPr>
        <w:t>рома (VI) в оксид хрома (III). Стол для весов покрывают фторопластом или листом обычного оконного стекла, чтобы легко можно было заметить и удалить рассыпавшиеся хромовые соединения. По окончании работы необходимо тщательно вымыть руки с мылом под проточно</w:t>
      </w:r>
      <w:r>
        <w:rPr>
          <w:rFonts w:ascii="Times New Roman" w:eastAsia="Times New Roman" w:hAnsi="Times New Roman" w:cs="Times New Roman"/>
          <w:sz w:val="24"/>
          <w:szCs w:val="24"/>
        </w:rPr>
        <w:t>й водой.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Профилактика против вредного воздействия соединений хрома — мази (кремы) для кожи с большим содержанием жиров, мытье рук после работы 5%-м раствором тиосульфата натрия. Все повреждения и микротравмы кожи перед работой обрабатывают пленкообразующим</w:t>
      </w:r>
      <w:r>
        <w:rPr>
          <w:rFonts w:ascii="Times New Roman" w:eastAsia="Times New Roman" w:hAnsi="Times New Roman" w:cs="Times New Roman"/>
          <w:sz w:val="24"/>
          <w:szCs w:val="24"/>
        </w:rPr>
        <w:t>и препаратами (например, клей БФ-6).</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оказании первой помощи хроматы с кожи смывают водой или 5%-ым раствором тиосульфата натрия. Глаза промывают водой не менее 15 мин., затем под веки закапывают альбуцид. После этого необходимо обратиться к окулисту. П</w:t>
      </w:r>
      <w:r>
        <w:rPr>
          <w:rFonts w:ascii="Times New Roman" w:eastAsia="Times New Roman" w:hAnsi="Times New Roman" w:cs="Times New Roman"/>
          <w:sz w:val="24"/>
          <w:szCs w:val="24"/>
        </w:rPr>
        <w:t>ри попадании хроматов внутрь делают промывание желудка, затем дают обволакивающее — белок сырого яйца.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работе с препаратами хрома не допускать их попадания на кожу и внутрь организма.</w:t>
      </w:r>
      <w:r>
        <w:rPr>
          <w:rFonts w:ascii="Times New Roman" w:eastAsia="Times New Roman" w:hAnsi="Times New Roman" w:cs="Times New Roman"/>
          <w:b/>
          <w:sz w:val="24"/>
          <w:szCs w:val="24"/>
        </w:rPr>
        <w:t xml:space="preserve"> К препаратам в твердом состоянии или в виде концентрированных раство</w:t>
      </w:r>
      <w:r>
        <w:rPr>
          <w:rFonts w:ascii="Times New Roman" w:eastAsia="Times New Roman" w:hAnsi="Times New Roman" w:cs="Times New Roman"/>
          <w:b/>
          <w:sz w:val="24"/>
          <w:szCs w:val="24"/>
        </w:rPr>
        <w:t>ров запрещается допускать учащихся.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Предельно допустимая концентрация в пересчете на Cr</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равна 0,1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№7 — вещества повышенной физиологической активности.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9</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СОЕДИНЕНИЯМИ СВИНЦА</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Свинец действует на организм в виде простого вещества (пылевые частицы) и соединений. Наиболее токсичны растворимые в воде соли </w:t>
      </w:r>
      <w:proofErr w:type="spellStart"/>
      <w:r>
        <w:rPr>
          <w:rFonts w:ascii="Times New Roman" w:eastAsia="Times New Roman" w:hAnsi="Times New Roman" w:cs="Times New Roman"/>
          <w:sz w:val="24"/>
          <w:szCs w:val="24"/>
        </w:rPr>
        <w:t>Pb</w:t>
      </w:r>
      <w:proofErr w:type="spellEnd"/>
      <w:r>
        <w:rPr>
          <w:rFonts w:ascii="Times New Roman" w:eastAsia="Times New Roman" w:hAnsi="Times New Roman" w:cs="Times New Roman"/>
          <w:sz w:val="24"/>
          <w:szCs w:val="24"/>
        </w:rPr>
        <w:t>(NO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Pb</w:t>
      </w:r>
      <w:proofErr w:type="spellEnd"/>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COO)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Однако под влиянием желудочного сока и раствора углекислого газа могут растворяться даже малорастворимые </w:t>
      </w:r>
      <w:r>
        <w:rPr>
          <w:rFonts w:ascii="Times New Roman" w:eastAsia="Times New Roman" w:hAnsi="Times New Roman" w:cs="Times New Roman"/>
          <w:sz w:val="24"/>
          <w:szCs w:val="24"/>
        </w:rPr>
        <w:t>соли — PbSO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PbS</w:t>
      </w:r>
      <w:proofErr w:type="spellEnd"/>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Свинец</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кумулятивный яд. Он накапливается в крови в виде фосфата или </w:t>
      </w:r>
      <w:proofErr w:type="spellStart"/>
      <w:r>
        <w:rPr>
          <w:rFonts w:ascii="Times New Roman" w:eastAsia="Times New Roman" w:hAnsi="Times New Roman" w:cs="Times New Roman"/>
          <w:sz w:val="24"/>
          <w:szCs w:val="24"/>
        </w:rPr>
        <w:t>альбумината</w:t>
      </w:r>
      <w:proofErr w:type="spellEnd"/>
      <w:r>
        <w:rPr>
          <w:rFonts w:ascii="Times New Roman" w:eastAsia="Times New Roman" w:hAnsi="Times New Roman" w:cs="Times New Roman"/>
          <w:sz w:val="24"/>
          <w:szCs w:val="24"/>
        </w:rPr>
        <w:t xml:space="preserve"> в коллоидном состоянии, 90% свинца сосредоточивается в эритроцитах и лейкоцитах. Свинец откладывается в печени, переходит в костную ткань в виде фосфата Pb</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(Р0</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 xml:space="preserve">Оксид свинца (II) </w:t>
      </w:r>
      <w:proofErr w:type="spellStart"/>
      <w:r>
        <w:rPr>
          <w:rFonts w:ascii="Times New Roman" w:eastAsia="Times New Roman" w:hAnsi="Times New Roman" w:cs="Times New Roman"/>
          <w:sz w:val="24"/>
          <w:szCs w:val="24"/>
          <w:u w:val="single"/>
        </w:rPr>
        <w:t>PbO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яд.</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0,5 г ацетата свинца (II) вызывает сильное отравление у взрослого, 0,1 г — у ребенка.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Опыты с оксидом свинца (II) проводит учитель. Учащимся для работы выдается разбавленный раствор ацетата свинца (II).</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При работе с препаратами следует применять </w:t>
      </w:r>
      <w:r>
        <w:rPr>
          <w:rFonts w:ascii="Times New Roman" w:eastAsia="Times New Roman" w:hAnsi="Times New Roman" w:cs="Times New Roman"/>
          <w:sz w:val="24"/>
          <w:szCs w:val="24"/>
        </w:rPr>
        <w:t>индивидуальные средства защиты, соблюдать правила личной гигиены.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№7 — вещества повышенной физиологической активности.</w:t>
      </w:r>
    </w:p>
    <w:p w:rsidR="002D5435" w:rsidRDefault="00417401">
      <w:pPr>
        <w:pStyle w:val="normal"/>
      </w:pPr>
      <w:r>
        <w:br w:type="page"/>
      </w:r>
    </w:p>
    <w:p w:rsidR="002D5435" w:rsidRDefault="00417401">
      <w:pPr>
        <w:pStyle w:val="normal"/>
        <w:widowControl w:val="0"/>
        <w:spacing w:line="240" w:lineRule="auto"/>
        <w:ind w:right="1200"/>
        <w:jc w:val="both"/>
      </w:pPr>
      <w:r>
        <w:rPr>
          <w:rFonts w:ascii="Times New Roman" w:eastAsia="Times New Roman" w:hAnsi="Times New Roman" w:cs="Times New Roman"/>
          <w:b/>
          <w:sz w:val="24"/>
          <w:szCs w:val="24"/>
        </w:rPr>
        <w:lastRenderedPageBreak/>
        <w:t>ИНСТРУКЦИЯ № 10</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proofErr w:type="gramStart"/>
      <w:r>
        <w:rPr>
          <w:rFonts w:ascii="Tahoma" w:eastAsia="Tahoma" w:hAnsi="Tahoma" w:cs="Tahoma"/>
          <w:b/>
          <w:sz w:val="28"/>
          <w:szCs w:val="28"/>
        </w:rPr>
        <w:t>ПРИ РАБОТЕ С КРАСНОЙ И ЖЕЛТОЙ КРОВЯНЫМИ СОЛЯМИ, РОДАНИДАМИ, СУЛЬФИДАМИ, ФТОРИДАМ</w:t>
      </w:r>
      <w:r>
        <w:rPr>
          <w:rFonts w:ascii="Tahoma" w:eastAsia="Tahoma" w:hAnsi="Tahoma" w:cs="Tahoma"/>
          <w:b/>
          <w:sz w:val="28"/>
          <w:szCs w:val="28"/>
        </w:rPr>
        <w:t>И</w:t>
      </w:r>
      <w:proofErr w:type="gramEnd"/>
    </w:p>
    <w:p w:rsidR="002D5435" w:rsidRDefault="002D5435">
      <w:pPr>
        <w:pStyle w:val="normal"/>
        <w:widowControl w:val="0"/>
        <w:spacing w:line="240" w:lineRule="auto"/>
        <w:ind w:right="1200"/>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Все перечисленные препараты являются соединениями повышенной физиологической активности. При работе с ними следует применять индивидуальные средства защиты, соблюдать правила личной гигиены.</w:t>
      </w:r>
      <w:r>
        <w:rPr>
          <w:rFonts w:ascii="Times New Roman" w:eastAsia="Times New Roman" w:hAnsi="Times New Roman" w:cs="Times New Roman"/>
          <w:b/>
          <w:sz w:val="24"/>
          <w:szCs w:val="24"/>
        </w:rPr>
        <w:t xml:space="preserve"> Не допускать попадания препаратов внутрь организма!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Желтая кро</w:t>
      </w:r>
      <w:r>
        <w:rPr>
          <w:rFonts w:ascii="Times New Roman" w:eastAsia="Times New Roman" w:hAnsi="Times New Roman" w:cs="Times New Roman"/>
          <w:sz w:val="24"/>
          <w:szCs w:val="24"/>
          <w:u w:val="single"/>
        </w:rPr>
        <w:t>вяная соль K</w:t>
      </w:r>
      <w:r>
        <w:rPr>
          <w:rFonts w:ascii="Times New Roman" w:eastAsia="Times New Roman" w:hAnsi="Times New Roman" w:cs="Times New Roman"/>
          <w:sz w:val="24"/>
          <w:szCs w:val="24"/>
          <w:u w:val="single"/>
          <w:vertAlign w:val="subscript"/>
        </w:rPr>
        <w:t>4</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rPr>
        <w:t>Fe</w:t>
      </w:r>
      <w:proofErr w:type="spellEnd"/>
      <w:r>
        <w:rPr>
          <w:rFonts w:ascii="Times New Roman" w:eastAsia="Times New Roman" w:hAnsi="Times New Roman" w:cs="Times New Roman"/>
          <w:sz w:val="24"/>
          <w:szCs w:val="24"/>
          <w:u w:val="single"/>
        </w:rPr>
        <w:t>(CN)</w:t>
      </w:r>
      <w:r>
        <w:rPr>
          <w:rFonts w:ascii="Times New Roman" w:eastAsia="Times New Roman" w:hAnsi="Times New Roman" w:cs="Times New Roman"/>
          <w:sz w:val="24"/>
          <w:szCs w:val="24"/>
          <w:u w:val="single"/>
          <w:vertAlign w:val="subscript"/>
        </w:rPr>
        <w:t>6</w:t>
      </w:r>
      <w:r>
        <w:rPr>
          <w:rFonts w:ascii="Times New Roman" w:eastAsia="Times New Roman" w:hAnsi="Times New Roman" w:cs="Times New Roman"/>
          <w:sz w:val="24"/>
          <w:szCs w:val="24"/>
          <w:u w:val="single"/>
        </w:rPr>
        <w:t>]</w:t>
      </w:r>
      <w:r>
        <w:rPr>
          <w:rFonts w:ascii="Symbol" w:eastAsia="Symbol" w:hAnsi="Symbol" w:cs="Symbol"/>
          <w:sz w:val="24"/>
          <w:szCs w:val="24"/>
          <w:u w:val="single"/>
        </w:rPr>
        <w:t>⋅</w:t>
      </w:r>
      <w:r>
        <w:rPr>
          <w:rFonts w:ascii="Times New Roman" w:eastAsia="Times New Roman" w:hAnsi="Times New Roman" w:cs="Times New Roman"/>
          <w:sz w:val="24"/>
          <w:szCs w:val="24"/>
          <w:u w:val="single"/>
        </w:rPr>
        <w:t>3H</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O</w:t>
      </w:r>
      <w:r>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u w:val="single"/>
        </w:rPr>
        <w:t>красная кровяная соль K</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rPr>
        <w:t>Fe</w:t>
      </w:r>
      <w:proofErr w:type="spellEnd"/>
      <w:r>
        <w:rPr>
          <w:rFonts w:ascii="Times New Roman" w:eastAsia="Times New Roman" w:hAnsi="Times New Roman" w:cs="Times New Roman"/>
          <w:sz w:val="24"/>
          <w:szCs w:val="24"/>
          <w:u w:val="single"/>
        </w:rPr>
        <w:t>(CN)</w:t>
      </w:r>
      <w:r>
        <w:rPr>
          <w:rFonts w:ascii="Times New Roman" w:eastAsia="Times New Roman" w:hAnsi="Times New Roman" w:cs="Times New Roman"/>
          <w:sz w:val="24"/>
          <w:szCs w:val="24"/>
          <w:u w:val="single"/>
          <w:vertAlign w:val="subscript"/>
        </w:rPr>
        <w:t>6</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в присутствии кислот или кислых солей разлагаются с образованием </w:t>
      </w:r>
      <w:proofErr w:type="spellStart"/>
      <w:r>
        <w:rPr>
          <w:rFonts w:ascii="Times New Roman" w:eastAsia="Times New Roman" w:hAnsi="Times New Roman" w:cs="Times New Roman"/>
          <w:sz w:val="24"/>
          <w:szCs w:val="24"/>
        </w:rPr>
        <w:t>циановодорода</w:t>
      </w:r>
      <w:proofErr w:type="spellEnd"/>
      <w:r>
        <w:rPr>
          <w:rFonts w:ascii="Times New Roman" w:eastAsia="Times New Roman" w:hAnsi="Times New Roman" w:cs="Times New Roman"/>
          <w:sz w:val="24"/>
          <w:szCs w:val="24"/>
        </w:rPr>
        <w:t xml:space="preserve"> HCN. Под действием желудочного сока может также образовываться синильная кислота, поэтому прием внутрь 2-3 г солей вызывает отравление со смертельным исходом.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Учащимся для пров</w:t>
      </w:r>
      <w:r>
        <w:rPr>
          <w:rFonts w:ascii="Times New Roman" w:eastAsia="Times New Roman" w:hAnsi="Times New Roman" w:cs="Times New Roman"/>
          <w:sz w:val="24"/>
          <w:szCs w:val="24"/>
        </w:rPr>
        <w:t>едения опытов выдавать препараты в виде разбавленных растворов, а в твердом виде — не более 1 г на учащегося.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Роданид калия KCNS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наркотик. Попадание внутрь 30 г и более вызывает острый психоз. Выдавать препарат учащимся только в виде разбавленных раствор</w:t>
      </w:r>
      <w:r>
        <w:rPr>
          <w:rFonts w:ascii="Times New Roman" w:eastAsia="Times New Roman" w:hAnsi="Times New Roman" w:cs="Times New Roman"/>
          <w:sz w:val="24"/>
          <w:szCs w:val="24"/>
        </w:rPr>
        <w:t>ов.</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Сульфид натрия Na</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S</w:t>
      </w:r>
      <w:r>
        <w:rPr>
          <w:rFonts w:ascii="Symbol" w:eastAsia="Symbol" w:hAnsi="Symbol" w:cs="Symbol"/>
          <w:sz w:val="24"/>
          <w:szCs w:val="24"/>
          <w:u w:val="single"/>
        </w:rPr>
        <w:t>⋅</w:t>
      </w:r>
      <w:r>
        <w:rPr>
          <w:rFonts w:ascii="Times New Roman" w:eastAsia="Times New Roman" w:hAnsi="Times New Roman" w:cs="Times New Roman"/>
          <w:sz w:val="24"/>
          <w:szCs w:val="24"/>
          <w:u w:val="single"/>
        </w:rPr>
        <w:t>9H</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O</w:t>
      </w:r>
      <w:r>
        <w:rPr>
          <w:rFonts w:ascii="Times New Roman" w:eastAsia="Times New Roman" w:hAnsi="Times New Roman" w:cs="Times New Roman"/>
          <w:sz w:val="24"/>
          <w:szCs w:val="24"/>
        </w:rPr>
        <w:t xml:space="preserve"> особенно опасен при попадании внутрь: возможен летальный исход от 3—5 г и выше. Выдавать препарат учащимся только в виде разбавленных растворов.</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Фториды</w:t>
      </w:r>
      <w:r>
        <w:rPr>
          <w:rFonts w:ascii="Times New Roman" w:eastAsia="Times New Roman" w:hAnsi="Times New Roman" w:cs="Times New Roman"/>
          <w:i/>
          <w:sz w:val="24"/>
          <w:szCs w:val="24"/>
        </w:rPr>
        <w:t xml:space="preserve"> в</w:t>
      </w:r>
      <w:r>
        <w:rPr>
          <w:rFonts w:ascii="Times New Roman" w:eastAsia="Times New Roman" w:hAnsi="Times New Roman" w:cs="Times New Roman"/>
          <w:sz w:val="24"/>
          <w:szCs w:val="24"/>
        </w:rPr>
        <w:t xml:space="preserve"> организме действуют в основном на различные ферменты, а также на централ</w:t>
      </w:r>
      <w:r>
        <w:rPr>
          <w:rFonts w:ascii="Times New Roman" w:eastAsia="Times New Roman" w:hAnsi="Times New Roman" w:cs="Times New Roman"/>
          <w:sz w:val="24"/>
          <w:szCs w:val="24"/>
        </w:rPr>
        <w:t xml:space="preserve">ьную нервную систему. При случайном попадании внутрь возможен летальный исход после приема 0,2 г </w:t>
      </w:r>
      <w:proofErr w:type="spellStart"/>
      <w:r>
        <w:rPr>
          <w:rFonts w:ascii="Times New Roman" w:eastAsia="Times New Roman" w:hAnsi="Times New Roman" w:cs="Times New Roman"/>
          <w:sz w:val="24"/>
          <w:szCs w:val="24"/>
        </w:rPr>
        <w:t>NaF</w:t>
      </w:r>
      <w:proofErr w:type="spellEnd"/>
      <w:r>
        <w:rPr>
          <w:rFonts w:ascii="Times New Roman" w:eastAsia="Times New Roman" w:hAnsi="Times New Roman" w:cs="Times New Roman"/>
          <w:sz w:val="24"/>
          <w:szCs w:val="24"/>
        </w:rPr>
        <w:t xml:space="preserve"> и более.</w:t>
      </w:r>
    </w:p>
    <w:p w:rsidR="002D5435" w:rsidRDefault="00417401">
      <w:pPr>
        <w:pStyle w:val="normal"/>
        <w:widowControl w:val="0"/>
        <w:spacing w:line="240" w:lineRule="auto"/>
        <w:ind w:firstLine="851"/>
        <w:jc w:val="both"/>
      </w:pPr>
      <w:proofErr w:type="gramStart"/>
      <w:r>
        <w:rPr>
          <w:rFonts w:ascii="Times New Roman" w:eastAsia="Times New Roman" w:hAnsi="Times New Roman" w:cs="Times New Roman"/>
          <w:b/>
          <w:sz w:val="24"/>
          <w:szCs w:val="24"/>
        </w:rPr>
        <w:t>Со</w:t>
      </w:r>
      <w:proofErr w:type="gramEnd"/>
      <w:r>
        <w:rPr>
          <w:rFonts w:ascii="Times New Roman" w:eastAsia="Times New Roman" w:hAnsi="Times New Roman" w:cs="Times New Roman"/>
          <w:b/>
          <w:sz w:val="24"/>
          <w:szCs w:val="24"/>
        </w:rPr>
        <w:t xml:space="preserve"> фторидами должен работать только учитель!</w:t>
      </w:r>
      <w:r>
        <w:rPr>
          <w:rFonts w:ascii="Times New Roman" w:eastAsia="Times New Roman" w:hAnsi="Times New Roman" w:cs="Times New Roman"/>
          <w:sz w:val="24"/>
          <w:szCs w:val="24"/>
        </w:rPr>
        <w:t xml:space="preserve"> Необходимо вести строгий учет при хранении препаратов.</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Первая помощь — промывание желудка 2%-м раствором соды, затем следует выпить стакан молока с двумя яичными белками. </w:t>
      </w:r>
      <w:proofErr w:type="gramStart"/>
      <w:r>
        <w:rPr>
          <w:rFonts w:ascii="Times New Roman" w:eastAsia="Times New Roman" w:hAnsi="Times New Roman" w:cs="Times New Roman"/>
          <w:sz w:val="24"/>
          <w:szCs w:val="24"/>
        </w:rPr>
        <w:t>Можно также давать взвесь чистого мела (детский зубной порошок или порошок "Особый" в воде.</w:t>
      </w:r>
      <w:proofErr w:type="gramEnd"/>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№7 — вещества повышенной физиоло</w:t>
      </w:r>
      <w:r>
        <w:rPr>
          <w:rFonts w:ascii="Times New Roman" w:eastAsia="Times New Roman" w:hAnsi="Times New Roman" w:cs="Times New Roman"/>
          <w:sz w:val="24"/>
          <w:szCs w:val="24"/>
        </w:rPr>
        <w:t>гической активности.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11</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ГАЛОГЕНАМИ</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Все </w:t>
      </w:r>
      <w:r>
        <w:rPr>
          <w:rFonts w:ascii="Times New Roman" w:eastAsia="Times New Roman" w:hAnsi="Times New Roman" w:cs="Times New Roman"/>
          <w:sz w:val="24"/>
          <w:szCs w:val="24"/>
          <w:u w:val="single"/>
        </w:rPr>
        <w:t>галогены</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необычайно опасные вещества. </w:t>
      </w:r>
      <w:r>
        <w:rPr>
          <w:rFonts w:ascii="Times New Roman" w:eastAsia="Times New Roman" w:hAnsi="Times New Roman" w:cs="Times New Roman"/>
          <w:sz w:val="24"/>
          <w:szCs w:val="24"/>
          <w:u w:val="single"/>
        </w:rPr>
        <w:t>Бром</w:t>
      </w:r>
      <w:r>
        <w:rPr>
          <w:rFonts w:ascii="Times New Roman" w:eastAsia="Times New Roman" w:hAnsi="Times New Roman" w:cs="Times New Roman"/>
          <w:sz w:val="24"/>
          <w:szCs w:val="24"/>
        </w:rPr>
        <w:t xml:space="preserve"> токсичен в </w:t>
      </w:r>
      <w:proofErr w:type="spellStart"/>
      <w:r>
        <w:rPr>
          <w:rFonts w:ascii="Times New Roman" w:eastAsia="Times New Roman" w:hAnsi="Times New Roman" w:cs="Times New Roman"/>
          <w:sz w:val="24"/>
          <w:szCs w:val="24"/>
        </w:rPr>
        <w:t>капельно-жидком</w:t>
      </w:r>
      <w:proofErr w:type="spellEnd"/>
      <w:r>
        <w:rPr>
          <w:rFonts w:ascii="Times New Roman" w:eastAsia="Times New Roman" w:hAnsi="Times New Roman" w:cs="Times New Roman"/>
          <w:sz w:val="24"/>
          <w:szCs w:val="24"/>
        </w:rPr>
        <w:t xml:space="preserve"> виде и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парообразном. При вдыхании паров брома возникают кашель, а также носовые кровотечения — в результате раздражения слизистых оболочек. В дальнейшем появляются рвота, расстройство кишечника. Проникновение большого количест</w:t>
      </w:r>
      <w:r>
        <w:rPr>
          <w:rFonts w:ascii="Times New Roman" w:eastAsia="Times New Roman" w:hAnsi="Times New Roman" w:cs="Times New Roman"/>
          <w:sz w:val="24"/>
          <w:szCs w:val="24"/>
        </w:rPr>
        <w:t>ва паров брома в легкие приводит к их химическому ожогу. Предельно допустимая концентрация брома составляет 1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При попадании капель брома на кожу возникают ожоги, переходящие в трудно заживающие язвы. Острые отравления бромидами встречаются редко.</w:t>
      </w:r>
      <w:r>
        <w:rPr>
          <w:rFonts w:ascii="Times New Roman" w:eastAsia="Times New Roman" w:hAnsi="Times New Roman" w:cs="Times New Roman"/>
          <w:b/>
          <w:sz w:val="24"/>
          <w:szCs w:val="24"/>
        </w:rPr>
        <w:t xml:space="preserve"> Ра</w:t>
      </w:r>
      <w:r>
        <w:rPr>
          <w:rFonts w:ascii="Times New Roman" w:eastAsia="Times New Roman" w:hAnsi="Times New Roman" w:cs="Times New Roman"/>
          <w:b/>
          <w:sz w:val="24"/>
          <w:szCs w:val="24"/>
        </w:rPr>
        <w:t>ботать с бромом необходимо под тягой, пользуясь индивидуальными средствами защиты.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попадании жидкого брома на кожу его капли нужно быстро смыть водой, спиртом или содовым раствором. После промывания на пораженное место накладывают мазь, содержащую NaHC</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или повязку, пропитанную концентрированным содовым раствором.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поражении верхних дыхательных путей парами вдыхают с ватки аммиак, промывают глаза и нос 2%-м содовым раствором. При нарушении дыхания используют кислород.</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Йод</w:t>
      </w:r>
      <w:r>
        <w:rPr>
          <w:rFonts w:ascii="Times New Roman" w:eastAsia="Times New Roman" w:hAnsi="Times New Roman" w:cs="Times New Roman"/>
          <w:sz w:val="24"/>
          <w:szCs w:val="24"/>
        </w:rPr>
        <w:t xml:space="preserve"> опасен раздражающим действ</w:t>
      </w:r>
      <w:r>
        <w:rPr>
          <w:rFonts w:ascii="Times New Roman" w:eastAsia="Times New Roman" w:hAnsi="Times New Roman" w:cs="Times New Roman"/>
          <w:sz w:val="24"/>
          <w:szCs w:val="24"/>
        </w:rPr>
        <w:t>ием паров на слизистые оболочки: возникает кашель, чихание и так называемый йодный насморк, в тяжелых случаях — рвота, расстройство кишечника, спазм голосовой щели. Действие препарата на кожу вызывает дерматиты. Предельно допустимая концентрация йода соста</w:t>
      </w:r>
      <w:r>
        <w:rPr>
          <w:rFonts w:ascii="Times New Roman" w:eastAsia="Times New Roman" w:hAnsi="Times New Roman" w:cs="Times New Roman"/>
          <w:sz w:val="24"/>
          <w:szCs w:val="24"/>
        </w:rPr>
        <w:t>вляет 1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Опыты, сопровождающиеся возгонкой йода, можно проводить только в вытяжном шкафу или под колпаком.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Первая помощь — свежий воздух, покой, промывание слизистых оболочек 2%-м раствором соды. При попадании внутрь следует вызвать рвоту, а затем да</w:t>
      </w:r>
      <w:r>
        <w:rPr>
          <w:rFonts w:ascii="Times New Roman" w:eastAsia="Times New Roman" w:hAnsi="Times New Roman" w:cs="Times New Roman"/>
          <w:sz w:val="24"/>
          <w:szCs w:val="24"/>
        </w:rPr>
        <w:t>ть 1%-й раствор тиосульфата натрия, молоко.</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В исходных формах препараты учащимся не выдаются. В опытах учащиеся используют бромную воду светло-желтого цвета.</w:t>
      </w:r>
      <w:r>
        <w:rPr>
          <w:rFonts w:ascii="Times New Roman" w:eastAsia="Times New Roman" w:hAnsi="Times New Roman" w:cs="Times New Roman"/>
          <w:b/>
          <w:sz w:val="24"/>
          <w:szCs w:val="24"/>
        </w:rPr>
        <w:t xml:space="preserve"> Запрещается выдавать концентрированные растворы брома!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Опыты по получению хлора в виде газа провод</w:t>
      </w:r>
      <w:r>
        <w:rPr>
          <w:rFonts w:ascii="Times New Roman" w:eastAsia="Times New Roman" w:hAnsi="Times New Roman" w:cs="Times New Roman"/>
          <w:sz w:val="24"/>
          <w:szCs w:val="24"/>
        </w:rPr>
        <w:t>ит учитель. Под тягой, пользуясь индивидуальными средствами защиты.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7 — вещества повышенной физиологической активности.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12</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ЩЕЛОЧНЫМИ МЕТАЛЛАМИ</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Из щелочных металлов, применяющихся в школе, наибольшей осторожности в обращении требует </w:t>
      </w:r>
      <w:r>
        <w:rPr>
          <w:rFonts w:ascii="Times New Roman" w:eastAsia="Times New Roman" w:hAnsi="Times New Roman" w:cs="Times New Roman"/>
          <w:sz w:val="24"/>
          <w:szCs w:val="24"/>
          <w:u w:val="single"/>
        </w:rPr>
        <w:t>натрий</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u w:val="single"/>
        </w:rPr>
        <w:t>Литий</w:t>
      </w:r>
      <w:r>
        <w:rPr>
          <w:rFonts w:ascii="Times New Roman" w:eastAsia="Times New Roman" w:hAnsi="Times New Roman" w:cs="Times New Roman"/>
          <w:sz w:val="24"/>
          <w:szCs w:val="24"/>
        </w:rPr>
        <w:t xml:space="preserve"> обладает меньшей химической активностью.</w:t>
      </w:r>
      <w:r>
        <w:rPr>
          <w:rFonts w:ascii="Times New Roman" w:eastAsia="Times New Roman" w:hAnsi="Times New Roman" w:cs="Times New Roman"/>
          <w:b/>
          <w:sz w:val="24"/>
          <w:szCs w:val="24"/>
        </w:rPr>
        <w:t xml:space="preserve"> Калий в школе применяться не должен!</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Хранят щелочные металлы и работают с ними вдали от воды, водных растворов 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галоидированных</w:t>
      </w:r>
      <w:proofErr w:type="spellEnd"/>
      <w:r>
        <w:rPr>
          <w:rFonts w:ascii="Times New Roman" w:eastAsia="Times New Roman" w:hAnsi="Times New Roman" w:cs="Times New Roman"/>
          <w:sz w:val="24"/>
          <w:szCs w:val="24"/>
        </w:rPr>
        <w:t xml:space="preserve"> жидкостей. Куски металлов хранят в фабричной упаковке. На банке и металлическом кожухе делают полоски-наклейки красного и зеленого цветов. Слой изолирующей жидкости (керосина) в банке над поверхностью металла должен быть не менее 10—15мм. </w:t>
      </w:r>
      <w:r>
        <w:rPr>
          <w:rFonts w:ascii="Times New Roman" w:eastAsia="Times New Roman" w:hAnsi="Times New Roman" w:cs="Times New Roman"/>
          <w:sz w:val="24"/>
          <w:szCs w:val="24"/>
        </w:rPr>
        <w:t xml:space="preserve">Банку закрывают </w:t>
      </w:r>
      <w:proofErr w:type="spellStart"/>
      <w:r>
        <w:rPr>
          <w:rFonts w:ascii="Times New Roman" w:eastAsia="Times New Roman" w:hAnsi="Times New Roman" w:cs="Times New Roman"/>
          <w:sz w:val="24"/>
          <w:szCs w:val="24"/>
        </w:rPr>
        <w:t>пропарафиненной</w:t>
      </w:r>
      <w:proofErr w:type="spellEnd"/>
      <w:r>
        <w:rPr>
          <w:rFonts w:ascii="Times New Roman" w:eastAsia="Times New Roman" w:hAnsi="Times New Roman" w:cs="Times New Roman"/>
          <w:sz w:val="24"/>
          <w:szCs w:val="24"/>
        </w:rPr>
        <w:t xml:space="preserve"> пробкой или пластмассовой навинчивающейся крышкой.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При опытах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щелочными металлами их поверхность предварительно очищают от </w:t>
      </w:r>
      <w:proofErr w:type="spellStart"/>
      <w:r>
        <w:rPr>
          <w:rFonts w:ascii="Times New Roman" w:eastAsia="Times New Roman" w:hAnsi="Times New Roman" w:cs="Times New Roman"/>
          <w:sz w:val="24"/>
          <w:szCs w:val="24"/>
        </w:rPr>
        <w:t>пероксидов</w:t>
      </w:r>
      <w:proofErr w:type="spellEnd"/>
      <w:r>
        <w:rPr>
          <w:rFonts w:ascii="Times New Roman" w:eastAsia="Times New Roman" w:hAnsi="Times New Roman" w:cs="Times New Roman"/>
          <w:sz w:val="24"/>
          <w:szCs w:val="24"/>
        </w:rPr>
        <w:t xml:space="preserve">. Пинцетом вынимают из банки кусок металла, помещают его в заполненную керосином чашку с </w:t>
      </w:r>
      <w:r>
        <w:rPr>
          <w:rFonts w:ascii="Times New Roman" w:eastAsia="Times New Roman" w:hAnsi="Times New Roman" w:cs="Times New Roman"/>
          <w:sz w:val="24"/>
          <w:szCs w:val="24"/>
        </w:rPr>
        <w:t>плоским дном и в ней, очистив от налета, нарезают на порции необходимой величины. Непосредственно перед опытом очищенные кусочки достают пинцетом из керосина, быстро и тщательно осушают фильтровальной бумагой и используют по назначению. Если после опыта ос</w:t>
      </w:r>
      <w:r>
        <w:rPr>
          <w:rFonts w:ascii="Times New Roman" w:eastAsia="Times New Roman" w:hAnsi="Times New Roman" w:cs="Times New Roman"/>
          <w:sz w:val="24"/>
          <w:szCs w:val="24"/>
        </w:rPr>
        <w:t>тается немного металла, кусочки полностью растворяют в этиловом спирте и выливают в канализацию.</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 xml:space="preserve">Все работы </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 xml:space="preserve"> щелочными металлами проводятся с применением средств индивидуальной защиты,</w:t>
      </w:r>
      <w:r>
        <w:rPr>
          <w:rFonts w:ascii="Times New Roman" w:eastAsia="Times New Roman" w:hAnsi="Times New Roman" w:cs="Times New Roman"/>
          <w:sz w:val="24"/>
          <w:szCs w:val="24"/>
        </w:rPr>
        <w:t xml:space="preserve"> т.к. при попадании на кожу или влажную одежду кусочков металлов возмож</w:t>
      </w:r>
      <w:r>
        <w:rPr>
          <w:rFonts w:ascii="Times New Roman" w:eastAsia="Times New Roman" w:hAnsi="Times New Roman" w:cs="Times New Roman"/>
          <w:sz w:val="24"/>
          <w:szCs w:val="24"/>
        </w:rPr>
        <w:t>ны химические ожоги и даже воспламенение.</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Первая помощь</w:t>
      </w:r>
      <w:r>
        <w:rPr>
          <w:rFonts w:ascii="Times New Roman" w:eastAsia="Times New Roman" w:hAnsi="Times New Roman" w:cs="Times New Roman"/>
          <w:sz w:val="24"/>
          <w:szCs w:val="24"/>
        </w:rPr>
        <w:t xml:space="preserve"> заключается в как можно более быстром удалении кусочков металла с поверхности кожи. Затем следует обмыть пораженное место под струёй воды (10—15 мин.). После промывания для нейтрализации надо наложить повязку из марли или ватный тампон, пропитанные 5%-м р</w:t>
      </w:r>
      <w:r>
        <w:rPr>
          <w:rFonts w:ascii="Times New Roman" w:eastAsia="Times New Roman" w:hAnsi="Times New Roman" w:cs="Times New Roman"/>
          <w:sz w:val="24"/>
          <w:szCs w:val="24"/>
        </w:rPr>
        <w:t>аствором уксусной кислоты. Через 10 мин. повязку снять, осторожно удалить остатки влаги с кожи фильтровальной бумагой или мягкой тканью и смазать поверхность кожи глицерином для уменьшения болевых ощущений.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Хранят щелочные металлы в переносном металлическо</w:t>
      </w:r>
      <w:r>
        <w:rPr>
          <w:rFonts w:ascii="Times New Roman" w:eastAsia="Times New Roman" w:hAnsi="Times New Roman" w:cs="Times New Roman"/>
          <w:sz w:val="24"/>
          <w:szCs w:val="24"/>
        </w:rPr>
        <w:t>м ящике-сейфе, который при пожаре подлежит выносу в первую очередь.</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 xml:space="preserve">Опыты </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 xml:space="preserve"> щелочными металлами проводит только учитель.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2 — вещества, выделяющие при взаимодействии с водой легковоспламеняющиеся газы.</w:t>
      </w:r>
    </w:p>
    <w:p w:rsidR="002D5435" w:rsidRDefault="00417401">
      <w:pPr>
        <w:pStyle w:val="normal"/>
      </w:pPr>
      <w:r>
        <w:br w:type="page"/>
      </w:r>
    </w:p>
    <w:p w:rsidR="002D5435" w:rsidRDefault="00417401">
      <w:pPr>
        <w:pStyle w:val="normal"/>
        <w:widowControl w:val="0"/>
        <w:spacing w:line="240" w:lineRule="auto"/>
        <w:ind w:left="320"/>
        <w:jc w:val="both"/>
      </w:pPr>
      <w:r>
        <w:rPr>
          <w:rFonts w:ascii="Times New Roman" w:eastAsia="Times New Roman" w:hAnsi="Times New Roman" w:cs="Times New Roman"/>
          <w:b/>
          <w:sz w:val="24"/>
          <w:szCs w:val="24"/>
        </w:rPr>
        <w:lastRenderedPageBreak/>
        <w:t>ИНСТРУКЦИЯ № 13</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w:t>
      </w:r>
      <w:r>
        <w:rPr>
          <w:rFonts w:ascii="Tahoma" w:eastAsia="Tahoma" w:hAnsi="Tahoma" w:cs="Tahoma"/>
          <w:b/>
          <w:sz w:val="28"/>
          <w:szCs w:val="28"/>
        </w:rPr>
        <w:t>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МЕТАЛЛИЧЕСКОЙ ПЫЛЬЮ</w:t>
      </w:r>
    </w:p>
    <w:p w:rsidR="002D5435" w:rsidRDefault="002D5435">
      <w:pPr>
        <w:pStyle w:val="normal"/>
        <w:widowControl w:val="0"/>
        <w:spacing w:line="240" w:lineRule="auto"/>
        <w:ind w:left="320" w:right="1200"/>
        <w:jc w:val="both"/>
      </w:pPr>
    </w:p>
    <w:p w:rsidR="002D5435" w:rsidRDefault="00417401">
      <w:pPr>
        <w:pStyle w:val="normal"/>
        <w:widowControl w:val="0"/>
        <w:spacing w:line="240" w:lineRule="auto"/>
        <w:ind w:firstLine="360"/>
        <w:jc w:val="both"/>
      </w:pPr>
      <w:r>
        <w:rPr>
          <w:rFonts w:ascii="Times New Roman" w:eastAsia="Times New Roman" w:hAnsi="Times New Roman" w:cs="Times New Roman"/>
          <w:sz w:val="24"/>
          <w:szCs w:val="24"/>
          <w:u w:val="single"/>
        </w:rPr>
        <w:t>Алюминиевая пыль</w:t>
      </w:r>
      <w:r>
        <w:rPr>
          <w:rFonts w:ascii="Times New Roman" w:eastAsia="Times New Roman" w:hAnsi="Times New Roman" w:cs="Times New Roman"/>
          <w:sz w:val="24"/>
          <w:szCs w:val="24"/>
        </w:rPr>
        <w:t xml:space="preserve"> образует воспламеняющиеся и взрывчатые смеси с воздухом. Воспламенение тушить песком. Не применять воду, т. к. может произойти взрыв. Хранить в стеклянных банках.</w:t>
      </w:r>
    </w:p>
    <w:p w:rsidR="002D5435" w:rsidRDefault="00417401">
      <w:pPr>
        <w:pStyle w:val="normal"/>
        <w:widowControl w:val="0"/>
        <w:spacing w:line="240" w:lineRule="auto"/>
        <w:ind w:firstLine="360"/>
        <w:jc w:val="both"/>
      </w:pPr>
      <w:r>
        <w:rPr>
          <w:rFonts w:ascii="Times New Roman" w:eastAsia="Times New Roman" w:hAnsi="Times New Roman" w:cs="Times New Roman"/>
          <w:sz w:val="24"/>
          <w:szCs w:val="24"/>
          <w:u w:val="single"/>
        </w:rPr>
        <w:t>Цинковая пыль</w:t>
      </w:r>
      <w:r>
        <w:rPr>
          <w:rFonts w:ascii="Times New Roman" w:eastAsia="Times New Roman" w:hAnsi="Times New Roman" w:cs="Times New Roman"/>
          <w:sz w:val="24"/>
          <w:szCs w:val="24"/>
        </w:rPr>
        <w:t xml:space="preserve">, соединяясь с </w:t>
      </w:r>
      <w:proofErr w:type="gramStart"/>
      <w:r>
        <w:rPr>
          <w:rFonts w:ascii="Times New Roman" w:eastAsia="Times New Roman" w:hAnsi="Times New Roman" w:cs="Times New Roman"/>
          <w:sz w:val="24"/>
          <w:szCs w:val="24"/>
        </w:rPr>
        <w:t>воздухом</w:t>
      </w:r>
      <w:proofErr w:type="gramEnd"/>
      <w:r>
        <w:rPr>
          <w:rFonts w:ascii="Times New Roman" w:eastAsia="Times New Roman" w:hAnsi="Times New Roman" w:cs="Times New Roman"/>
          <w:sz w:val="24"/>
          <w:szCs w:val="24"/>
        </w:rPr>
        <w:t xml:space="preserve"> м</w:t>
      </w:r>
      <w:r>
        <w:rPr>
          <w:rFonts w:ascii="Times New Roman" w:eastAsia="Times New Roman" w:hAnsi="Times New Roman" w:cs="Times New Roman"/>
          <w:sz w:val="24"/>
          <w:szCs w:val="24"/>
        </w:rPr>
        <w:t>ожет образовывать взрывчатую смесь. Во влажном состоянии на воздухе может самовоспламеняться. Бурно реагирует с кислотами с выделением водорода. Хранить в малых дозах в склянках на 20 мл изолированно от кислот.</w:t>
      </w:r>
    </w:p>
    <w:p w:rsidR="002D5435" w:rsidRDefault="00417401">
      <w:pPr>
        <w:pStyle w:val="normal"/>
        <w:widowControl w:val="0"/>
        <w:spacing w:line="240" w:lineRule="auto"/>
        <w:ind w:left="320"/>
        <w:jc w:val="both"/>
      </w:pPr>
      <w:r>
        <w:rPr>
          <w:rFonts w:ascii="Times New Roman" w:eastAsia="Times New Roman" w:hAnsi="Times New Roman" w:cs="Times New Roman"/>
          <w:b/>
          <w:sz w:val="24"/>
          <w:szCs w:val="24"/>
        </w:rPr>
        <w:t>Учащимся для опытов не выдавать!</w:t>
      </w:r>
    </w:p>
    <w:p w:rsidR="002D5435" w:rsidRDefault="00417401">
      <w:pPr>
        <w:pStyle w:val="normal"/>
        <w:widowControl w:val="0"/>
        <w:spacing w:line="240" w:lineRule="auto"/>
        <w:ind w:firstLine="380"/>
        <w:jc w:val="both"/>
      </w:pPr>
      <w:r>
        <w:rPr>
          <w:rFonts w:ascii="Times New Roman" w:eastAsia="Times New Roman" w:hAnsi="Times New Roman" w:cs="Times New Roman"/>
          <w:sz w:val="24"/>
          <w:szCs w:val="24"/>
        </w:rPr>
        <w:t>Группа хранения № 2 — вещества, выделяющие при взаимодействии с водой легковоспламеняющиеся газы.</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14</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АНИЛИНОМ И НИТРОБЕНЗОЛОМ</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Анилин</w:t>
      </w:r>
      <w:r>
        <w:rPr>
          <w:rFonts w:ascii="Times New Roman" w:eastAsia="Times New Roman" w:hAnsi="Times New Roman" w:cs="Times New Roman"/>
          <w:sz w:val="24"/>
          <w:szCs w:val="24"/>
        </w:rPr>
        <w:t xml:space="preserve"> поражает организм в результате загрязнения кожи и через органы дыхания.</w:t>
      </w:r>
      <w:r>
        <w:rPr>
          <w:rFonts w:ascii="Times New Roman" w:eastAsia="Times New Roman" w:hAnsi="Times New Roman" w:cs="Times New Roman"/>
          <w:sz w:val="24"/>
          <w:szCs w:val="24"/>
        </w:rPr>
        <w:t xml:space="preserve"> Предельно допустимая его концентрация — 3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Проникновению его в организм способствует высокая температура в лаборатории.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Анилин влияет на нервную систему, вызывает распад эритроцитов и превращение гемоглобина в </w:t>
      </w:r>
      <w:proofErr w:type="spellStart"/>
      <w:r>
        <w:rPr>
          <w:rFonts w:ascii="Times New Roman" w:eastAsia="Times New Roman" w:hAnsi="Times New Roman" w:cs="Times New Roman"/>
          <w:sz w:val="24"/>
          <w:szCs w:val="24"/>
        </w:rPr>
        <w:t>метагемоглобин</w:t>
      </w:r>
      <w:proofErr w:type="spellEnd"/>
      <w:r>
        <w:rPr>
          <w:rFonts w:ascii="Times New Roman" w:eastAsia="Times New Roman" w:hAnsi="Times New Roman" w:cs="Times New Roman"/>
          <w:sz w:val="24"/>
          <w:szCs w:val="24"/>
        </w:rPr>
        <w:t>. Попадание анилина в орг</w:t>
      </w:r>
      <w:r>
        <w:rPr>
          <w:rFonts w:ascii="Times New Roman" w:eastAsia="Times New Roman" w:hAnsi="Times New Roman" w:cs="Times New Roman"/>
          <w:sz w:val="24"/>
          <w:szCs w:val="24"/>
        </w:rPr>
        <w:t xml:space="preserve">анизм даже в небольшом количестве приводит к </w:t>
      </w:r>
      <w:proofErr w:type="spellStart"/>
      <w:r>
        <w:rPr>
          <w:rFonts w:ascii="Times New Roman" w:eastAsia="Times New Roman" w:hAnsi="Times New Roman" w:cs="Times New Roman"/>
          <w:sz w:val="24"/>
          <w:szCs w:val="24"/>
        </w:rPr>
        <w:t>синюшности</w:t>
      </w:r>
      <w:proofErr w:type="spellEnd"/>
      <w:r>
        <w:rPr>
          <w:rFonts w:ascii="Times New Roman" w:eastAsia="Times New Roman" w:hAnsi="Times New Roman" w:cs="Times New Roman"/>
          <w:sz w:val="24"/>
          <w:szCs w:val="24"/>
        </w:rPr>
        <w:t xml:space="preserve"> губ, кончиков пальцев и ушных раковин из-за уменьшения интенсивности циркуляции крови. Очень быстро их цвет переходит в черно-синий — это наиболее заметный симптом поражения.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Работать с анилином можно</w:t>
      </w:r>
      <w:r>
        <w:rPr>
          <w:rFonts w:ascii="Times New Roman" w:eastAsia="Times New Roman" w:hAnsi="Times New Roman" w:cs="Times New Roman"/>
          <w:sz w:val="24"/>
          <w:szCs w:val="24"/>
        </w:rPr>
        <w:t xml:space="preserve"> только под тягой, руки защищать перчатками.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попадании капель анилина на открытые участки кожи их смывают холодной водой, а затем обрабатывают пораженное место 1—2%-м раствором уксусом кислоты. При случайном попадании анилина внутрь необходимо обильное</w:t>
      </w:r>
      <w:r>
        <w:rPr>
          <w:rFonts w:ascii="Times New Roman" w:eastAsia="Times New Roman" w:hAnsi="Times New Roman" w:cs="Times New Roman"/>
          <w:sz w:val="24"/>
          <w:szCs w:val="24"/>
        </w:rPr>
        <w:t xml:space="preserve"> промывание желудка с активированным углем, слабительное.</w:t>
      </w:r>
      <w:r>
        <w:rPr>
          <w:rFonts w:ascii="Times New Roman" w:eastAsia="Times New Roman" w:hAnsi="Times New Roman" w:cs="Times New Roman"/>
          <w:b/>
          <w:sz w:val="24"/>
          <w:szCs w:val="24"/>
        </w:rPr>
        <w:t xml:space="preserve"> Нельзя давать молоко и жиры, т.к. они ускоряют всасывание анилина.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Те же средства и методы применяются и при работе с </w:t>
      </w:r>
      <w:r>
        <w:rPr>
          <w:rFonts w:ascii="Times New Roman" w:eastAsia="Times New Roman" w:hAnsi="Times New Roman" w:cs="Times New Roman"/>
          <w:sz w:val="24"/>
          <w:szCs w:val="24"/>
          <w:u w:val="single"/>
        </w:rPr>
        <w:t>нитробензолом</w:t>
      </w:r>
      <w:r>
        <w:rPr>
          <w:rFonts w:ascii="Times New Roman" w:eastAsia="Times New Roman" w:hAnsi="Times New Roman" w:cs="Times New Roman"/>
          <w:i/>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Препараты в исходных формах учащимся не выдавать!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7 —</w:t>
      </w:r>
      <w:r>
        <w:rPr>
          <w:rFonts w:ascii="Times New Roman" w:eastAsia="Times New Roman" w:hAnsi="Times New Roman" w:cs="Times New Roman"/>
          <w:sz w:val="24"/>
          <w:szCs w:val="24"/>
        </w:rPr>
        <w:t xml:space="preserve"> вещества повышенной физиологической активности.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15</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ЖИДКИМИ УГЛЕВОДОРОДАМИ</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Бензол</w:t>
      </w:r>
      <w:r>
        <w:rPr>
          <w:rFonts w:ascii="Times New Roman" w:eastAsia="Times New Roman" w:hAnsi="Times New Roman" w:cs="Times New Roman"/>
          <w:sz w:val="24"/>
          <w:szCs w:val="24"/>
        </w:rPr>
        <w:t xml:space="preserve"> нарушает деятельность центральной нервной системы и </w:t>
      </w:r>
      <w:proofErr w:type="spellStart"/>
      <w:proofErr w:type="gramStart"/>
      <w:r>
        <w:rPr>
          <w:rFonts w:ascii="Times New Roman" w:eastAsia="Times New Roman" w:hAnsi="Times New Roman" w:cs="Times New Roman"/>
          <w:sz w:val="24"/>
          <w:szCs w:val="24"/>
        </w:rPr>
        <w:t>костно-мозговое</w:t>
      </w:r>
      <w:proofErr w:type="spellEnd"/>
      <w:proofErr w:type="gramEnd"/>
      <w:r>
        <w:rPr>
          <w:rFonts w:ascii="Times New Roman" w:eastAsia="Times New Roman" w:hAnsi="Times New Roman" w:cs="Times New Roman"/>
          <w:sz w:val="24"/>
          <w:szCs w:val="24"/>
        </w:rPr>
        <w:t xml:space="preserve"> кроветворение; его алифатические производные </w:t>
      </w:r>
      <w:r>
        <w:rPr>
          <w:rFonts w:ascii="Times New Roman" w:eastAsia="Times New Roman" w:hAnsi="Times New Roman" w:cs="Times New Roman"/>
          <w:sz w:val="24"/>
          <w:szCs w:val="24"/>
          <w:u w:val="single"/>
        </w:rPr>
        <w:t>толуол</w:t>
      </w:r>
      <w:r>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u w:val="single"/>
        </w:rPr>
        <w:t>ксилол</w:t>
      </w:r>
      <w:r>
        <w:rPr>
          <w:rFonts w:ascii="Times New Roman" w:eastAsia="Times New Roman" w:hAnsi="Times New Roman" w:cs="Times New Roman"/>
          <w:sz w:val="24"/>
          <w:szCs w:val="24"/>
        </w:rPr>
        <w:t xml:space="preserve"> вызывают лейкоцитоз. Бензол проникает в организм через органы дыхания и кожу, хорошо растворяясь в жирах. При длительном контакте незащищенной кожи с бензолом возникает дерматит. Предельно-допустимая концентрация бензола составляет 20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Работать с бензолом следует под тягой и обязательно при этом защищать кожу рук перчатками. Учитывая, что пары бензола имеют нижний предел </w:t>
      </w:r>
      <w:proofErr w:type="spellStart"/>
      <w:r>
        <w:rPr>
          <w:rFonts w:ascii="Times New Roman" w:eastAsia="Times New Roman" w:hAnsi="Times New Roman" w:cs="Times New Roman"/>
          <w:sz w:val="24"/>
          <w:szCs w:val="24"/>
        </w:rPr>
        <w:t>взрываемости</w:t>
      </w:r>
      <w:proofErr w:type="spellEnd"/>
      <w:r>
        <w:rPr>
          <w:rFonts w:ascii="Times New Roman" w:eastAsia="Times New Roman" w:hAnsi="Times New Roman" w:cs="Times New Roman"/>
          <w:sz w:val="24"/>
          <w:szCs w:val="24"/>
        </w:rPr>
        <w:t xml:space="preserve"> 5—6%, лучше предпочесть другой растворитель.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При тяжелых отравлениях препаратами возможно нарушение дыхания и сердечной деятельности. Поэтому </w:t>
      </w:r>
      <w:r>
        <w:rPr>
          <w:rFonts w:ascii="Times New Roman" w:eastAsia="Times New Roman" w:hAnsi="Times New Roman" w:cs="Times New Roman"/>
          <w:sz w:val="24"/>
          <w:szCs w:val="24"/>
          <w:u w:val="single"/>
        </w:rPr>
        <w:t>первая помощь</w:t>
      </w:r>
      <w:r>
        <w:rPr>
          <w:rFonts w:ascii="Times New Roman" w:eastAsia="Times New Roman" w:hAnsi="Times New Roman" w:cs="Times New Roman"/>
          <w:sz w:val="24"/>
          <w:szCs w:val="24"/>
        </w:rPr>
        <w:t xml:space="preserve"> заключается в удалении пострадавшего из зоны зараженной атмосферы, проведение искусственного дыхания и непрямого массажа сердца. При попадании бе</w:t>
      </w:r>
      <w:r>
        <w:rPr>
          <w:rFonts w:ascii="Times New Roman" w:eastAsia="Times New Roman" w:hAnsi="Times New Roman" w:cs="Times New Roman"/>
          <w:sz w:val="24"/>
          <w:szCs w:val="24"/>
        </w:rPr>
        <w:t>нзола в желудок следует дать растительное масло для замедления процесса всасывания и экстренно промыть желудок водой.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Аналогичные меры применяются и при работе с </w:t>
      </w:r>
      <w:r>
        <w:rPr>
          <w:rFonts w:ascii="Times New Roman" w:eastAsia="Times New Roman" w:hAnsi="Times New Roman" w:cs="Times New Roman"/>
          <w:sz w:val="24"/>
          <w:szCs w:val="24"/>
          <w:u w:val="single"/>
        </w:rPr>
        <w:t>бензинами</w:t>
      </w:r>
      <w:r>
        <w:rPr>
          <w:rFonts w:ascii="Times New Roman" w:eastAsia="Times New Roman" w:hAnsi="Times New Roman" w:cs="Times New Roman"/>
          <w:i/>
          <w:sz w:val="24"/>
          <w:szCs w:val="24"/>
        </w:rPr>
        <w:t>.</w:t>
      </w:r>
    </w:p>
    <w:p w:rsidR="002D5435" w:rsidRDefault="00417401">
      <w:pPr>
        <w:pStyle w:val="normal"/>
        <w:widowControl w:val="0"/>
        <w:spacing w:line="240" w:lineRule="auto"/>
        <w:ind w:firstLine="851"/>
        <w:jc w:val="both"/>
      </w:pPr>
      <w:proofErr w:type="spellStart"/>
      <w:r>
        <w:rPr>
          <w:rFonts w:ascii="Times New Roman" w:eastAsia="Times New Roman" w:hAnsi="Times New Roman" w:cs="Times New Roman"/>
          <w:sz w:val="24"/>
          <w:szCs w:val="24"/>
          <w:u w:val="single"/>
        </w:rPr>
        <w:t>Гексан</w:t>
      </w:r>
      <w:proofErr w:type="spellEnd"/>
      <w:r>
        <w:rPr>
          <w:rFonts w:ascii="Times New Roman" w:eastAsia="Times New Roman" w:hAnsi="Times New Roman" w:cs="Times New Roman"/>
          <w:sz w:val="24"/>
          <w:szCs w:val="24"/>
        </w:rPr>
        <w:t xml:space="preserve"> в работе сравнительно безопасен, но имеет нижний предел </w:t>
      </w:r>
      <w:proofErr w:type="spellStart"/>
      <w:r>
        <w:rPr>
          <w:rFonts w:ascii="Times New Roman" w:eastAsia="Times New Roman" w:hAnsi="Times New Roman" w:cs="Times New Roman"/>
          <w:sz w:val="24"/>
          <w:szCs w:val="24"/>
        </w:rPr>
        <w:t>взрываемости</w:t>
      </w:r>
      <w:proofErr w:type="spellEnd"/>
      <w:r>
        <w:rPr>
          <w:rFonts w:ascii="Times New Roman" w:eastAsia="Times New Roman" w:hAnsi="Times New Roman" w:cs="Times New Roman"/>
          <w:sz w:val="24"/>
          <w:szCs w:val="24"/>
        </w:rPr>
        <w:t xml:space="preserve"> паров в</w:t>
      </w:r>
      <w:r>
        <w:rPr>
          <w:rFonts w:ascii="Times New Roman" w:eastAsia="Times New Roman" w:hAnsi="Times New Roman" w:cs="Times New Roman"/>
          <w:sz w:val="24"/>
          <w:szCs w:val="24"/>
        </w:rPr>
        <w:t xml:space="preserve"> смеси с воздухом — 1,2%. Предельно допустимая концентрация (ПДК) его составляет 300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Стирол</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Общетоксическое</w:t>
      </w:r>
      <w:proofErr w:type="spellEnd"/>
      <w:r>
        <w:rPr>
          <w:rFonts w:ascii="Times New Roman" w:eastAsia="Times New Roman" w:hAnsi="Times New Roman" w:cs="Times New Roman"/>
          <w:sz w:val="24"/>
          <w:szCs w:val="24"/>
        </w:rPr>
        <w:t xml:space="preserve"> действие стирола гораздо слабее, чем действие бензола, однако он сильнее раздражает слизистые оболочки. Его пары вызывают острые отравления.</w:t>
      </w:r>
      <w:r>
        <w:rPr>
          <w:rFonts w:ascii="Times New Roman" w:eastAsia="Times New Roman" w:hAnsi="Times New Roman" w:cs="Times New Roman"/>
          <w:sz w:val="24"/>
          <w:szCs w:val="24"/>
        </w:rPr>
        <w:t xml:space="preserve"> ПДК составляет 5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Работать со стиролом следует в исправно действующем вытяжном шкафу, защищая руки перчатками.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Первая помощь — как при действии бензола.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Циклогексан</w:t>
      </w:r>
      <w:r>
        <w:rPr>
          <w:rFonts w:ascii="Times New Roman" w:eastAsia="Times New Roman" w:hAnsi="Times New Roman" w:cs="Times New Roman"/>
          <w:sz w:val="24"/>
          <w:szCs w:val="24"/>
        </w:rPr>
        <w:t xml:space="preserve"> весьма взрывоопасен — нижний предел 1,3%. Его ПДК составляет 80 мг/л. Для организма </w:t>
      </w:r>
      <w:r>
        <w:rPr>
          <w:rFonts w:ascii="Times New Roman" w:eastAsia="Times New Roman" w:hAnsi="Times New Roman" w:cs="Times New Roman"/>
          <w:sz w:val="24"/>
          <w:szCs w:val="24"/>
        </w:rPr>
        <w:t>препарат сравнительно безопасен, его можно применять как растворитель вместо бензола и других органических жидкостей.</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Препараты в исходных формах учащимся не выдаются. Используются только учителем.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4 — легковоспламеняющиеся жидкости.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w:t>
      </w:r>
      <w:r>
        <w:rPr>
          <w:rFonts w:ascii="Times New Roman" w:eastAsia="Times New Roman" w:hAnsi="Times New Roman" w:cs="Times New Roman"/>
          <w:b/>
          <w:sz w:val="24"/>
          <w:szCs w:val="24"/>
        </w:rPr>
        <w:t>СТРУКЦИЯ № 16</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СО СПИРТАМИ</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Спирты</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оказывают негативное воздействие на организм. Особенно ядовит </w:t>
      </w:r>
      <w:r>
        <w:rPr>
          <w:rFonts w:ascii="Times New Roman" w:eastAsia="Times New Roman" w:hAnsi="Times New Roman" w:cs="Times New Roman"/>
          <w:sz w:val="24"/>
          <w:szCs w:val="24"/>
          <w:u w:val="single"/>
        </w:rPr>
        <w:t>метиловый спирт</w:t>
      </w:r>
      <w:r>
        <w:rPr>
          <w:rFonts w:ascii="Times New Roman" w:eastAsia="Times New Roman" w:hAnsi="Times New Roman" w:cs="Times New Roman"/>
          <w:sz w:val="24"/>
          <w:szCs w:val="24"/>
        </w:rPr>
        <w:t>. Самое незначительное количество его при попадании внутрь разрушает зрительный нерв и вызывает необратимую слепоту. 5—10 мл спирта приводит к сильному отравлению организма, а при 30 мл возможен смертельный исход.</w:t>
      </w:r>
      <w:r>
        <w:rPr>
          <w:rFonts w:ascii="Times New Roman" w:eastAsia="Times New Roman" w:hAnsi="Times New Roman" w:cs="Times New Roman"/>
          <w:b/>
          <w:sz w:val="24"/>
          <w:szCs w:val="24"/>
        </w:rPr>
        <w:t xml:space="preserve"> Метанол в школе применяться не должен!</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Эти</w:t>
      </w:r>
      <w:r>
        <w:rPr>
          <w:rFonts w:ascii="Times New Roman" w:eastAsia="Times New Roman" w:hAnsi="Times New Roman" w:cs="Times New Roman"/>
          <w:sz w:val="24"/>
          <w:szCs w:val="24"/>
          <w:u w:val="single"/>
        </w:rPr>
        <w:t>ловый спирт — наркотик</w:t>
      </w:r>
      <w:r>
        <w:rPr>
          <w:rFonts w:ascii="Times New Roman" w:eastAsia="Times New Roman" w:hAnsi="Times New Roman" w:cs="Times New Roman"/>
          <w:sz w:val="24"/>
          <w:szCs w:val="24"/>
        </w:rPr>
        <w:t>. При попадании внутрь он вследствие высокой растворимости быстро всасывается в кровь и сильно действует на организм. Препарат вызывает тяжелые заболевания нервной системы, органов пищеварения, сердца, кровеносных сосудов, тяжелые пси</w:t>
      </w:r>
      <w:r>
        <w:rPr>
          <w:rFonts w:ascii="Times New Roman" w:eastAsia="Times New Roman" w:hAnsi="Times New Roman" w:cs="Times New Roman"/>
          <w:sz w:val="24"/>
          <w:szCs w:val="24"/>
        </w:rPr>
        <w:t>хические расстройства. Для проведения опытов учащимся выдается в небольших количествах.</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4.</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Спирты бутиловые</w:t>
      </w:r>
      <w:r>
        <w:rPr>
          <w:rFonts w:ascii="Times New Roman" w:eastAsia="Times New Roman" w:hAnsi="Times New Roman" w:cs="Times New Roman"/>
          <w:sz w:val="24"/>
          <w:szCs w:val="24"/>
        </w:rPr>
        <w:t xml:space="preserve"> в виде паров действуют главным образом на роговицу глаз, также раздражают верхние дыхательные пути. Работать с ними следует под тя</w:t>
      </w:r>
      <w:r>
        <w:rPr>
          <w:rFonts w:ascii="Times New Roman" w:eastAsia="Times New Roman" w:hAnsi="Times New Roman" w:cs="Times New Roman"/>
          <w:sz w:val="24"/>
          <w:szCs w:val="24"/>
        </w:rPr>
        <w:t>гой, в защитных очках, предельно-допустимая концентрация этих спиртов составляет 200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4.</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Спирты амиловые</w:t>
      </w:r>
      <w:r>
        <w:rPr>
          <w:rFonts w:ascii="Times New Roman" w:eastAsia="Times New Roman" w:hAnsi="Times New Roman" w:cs="Times New Roman"/>
          <w:sz w:val="24"/>
          <w:szCs w:val="24"/>
        </w:rPr>
        <w:t xml:space="preserve"> обладают более сильным наркотическим и </w:t>
      </w:r>
      <w:proofErr w:type="spellStart"/>
      <w:r>
        <w:rPr>
          <w:rFonts w:ascii="Times New Roman" w:eastAsia="Times New Roman" w:hAnsi="Times New Roman" w:cs="Times New Roman"/>
          <w:sz w:val="24"/>
          <w:szCs w:val="24"/>
        </w:rPr>
        <w:t>общеядовитым</w:t>
      </w:r>
      <w:proofErr w:type="spellEnd"/>
      <w:r>
        <w:rPr>
          <w:rFonts w:ascii="Times New Roman" w:eastAsia="Times New Roman" w:hAnsi="Times New Roman" w:cs="Times New Roman"/>
          <w:sz w:val="24"/>
          <w:szCs w:val="24"/>
        </w:rPr>
        <w:t xml:space="preserve"> действием, чем бутиловые; сильно раздражают кожу. Работать с ними необходим</w:t>
      </w:r>
      <w:r>
        <w:rPr>
          <w:rFonts w:ascii="Times New Roman" w:eastAsia="Times New Roman" w:hAnsi="Times New Roman" w:cs="Times New Roman"/>
          <w:sz w:val="24"/>
          <w:szCs w:val="24"/>
        </w:rPr>
        <w:t>о под тягой, применяя средства индивидуальной защиты.</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Опыты с бутиловыми и амиловыми спиртами проводит только учитель!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попадании препарата в глаза необходимо промыть их 3%-м раствором борной кислоты, при раздражении верхних дыхательных путей следует пи</w:t>
      </w:r>
      <w:r>
        <w:rPr>
          <w:rFonts w:ascii="Times New Roman" w:eastAsia="Times New Roman" w:hAnsi="Times New Roman" w:cs="Times New Roman"/>
          <w:sz w:val="24"/>
          <w:szCs w:val="24"/>
        </w:rPr>
        <w:t>ть горячее молоко.</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7.</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Этиленгликоль</w:t>
      </w:r>
      <w:r>
        <w:rPr>
          <w:rFonts w:ascii="Times New Roman" w:eastAsia="Times New Roman" w:hAnsi="Times New Roman" w:cs="Times New Roman"/>
          <w:sz w:val="24"/>
          <w:szCs w:val="24"/>
        </w:rPr>
        <w:t xml:space="preserve"> слабо действует в виде паров, вызывая лишь хронические отравления, практически не раздражает кожу, однако очень опасен при попадании внутрь: 15-20 мл могут вызвать отравление со смертельным исходом.</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Работать с этиленгликолем учащиеся могут только при постоянном контроле со стороны учителя или лаборанта.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Первая помощь — очищение, а затем промывание желудка насыщенным раствором соды.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4.</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Глицерин</w:t>
      </w:r>
      <w:r>
        <w:rPr>
          <w:rFonts w:ascii="Times New Roman" w:eastAsia="Times New Roman" w:hAnsi="Times New Roman" w:cs="Times New Roman"/>
          <w:sz w:val="24"/>
          <w:szCs w:val="24"/>
        </w:rPr>
        <w:t xml:space="preserve"> нетоксичен.</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8.</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w:t>
      </w:r>
      <w:r>
        <w:rPr>
          <w:rFonts w:ascii="Times New Roman" w:eastAsia="Times New Roman" w:hAnsi="Times New Roman" w:cs="Times New Roman"/>
          <w:b/>
          <w:sz w:val="24"/>
          <w:szCs w:val="24"/>
        </w:rPr>
        <w:t>УКЦИЯ № 17</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ЭФИРАМИ И АЦЕТОНОМ</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Особого внимания требует </w:t>
      </w:r>
      <w:r>
        <w:rPr>
          <w:rFonts w:ascii="Times New Roman" w:eastAsia="Times New Roman" w:hAnsi="Times New Roman" w:cs="Times New Roman"/>
          <w:sz w:val="24"/>
          <w:szCs w:val="24"/>
          <w:u w:val="single"/>
        </w:rPr>
        <w:t>серный (</w:t>
      </w:r>
      <w:proofErr w:type="spellStart"/>
      <w:r>
        <w:rPr>
          <w:rFonts w:ascii="Times New Roman" w:eastAsia="Times New Roman" w:hAnsi="Times New Roman" w:cs="Times New Roman"/>
          <w:sz w:val="24"/>
          <w:szCs w:val="24"/>
          <w:u w:val="single"/>
        </w:rPr>
        <w:t>диэтиловый</w:t>
      </w:r>
      <w:proofErr w:type="spellEnd"/>
      <w:r>
        <w:rPr>
          <w:rFonts w:ascii="Times New Roman" w:eastAsia="Times New Roman" w:hAnsi="Times New Roman" w:cs="Times New Roman"/>
          <w:sz w:val="24"/>
          <w:szCs w:val="24"/>
          <w:u w:val="single"/>
        </w:rPr>
        <w:t>) эфир</w:t>
      </w:r>
      <w:r>
        <w:rPr>
          <w:rFonts w:ascii="Times New Roman" w:eastAsia="Times New Roman" w:hAnsi="Times New Roman" w:cs="Times New Roman"/>
          <w:sz w:val="24"/>
          <w:szCs w:val="24"/>
        </w:rPr>
        <w:t xml:space="preserve">. Под действием света в нем образуются перекисные соединения, способные к самопроизвольному разложению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взрывом. Поэтому эфир хранят в тем</w:t>
      </w:r>
      <w:r>
        <w:rPr>
          <w:rFonts w:ascii="Times New Roman" w:eastAsia="Times New Roman" w:hAnsi="Times New Roman" w:cs="Times New Roman"/>
          <w:sz w:val="24"/>
          <w:szCs w:val="24"/>
        </w:rPr>
        <w:t>ном прохладном месте. Это — наркотик. Работы необходимо проводить в вытяжном шкафу, не допуская загазованности.</w:t>
      </w:r>
      <w:r>
        <w:rPr>
          <w:rFonts w:ascii="Times New Roman" w:eastAsia="Times New Roman" w:hAnsi="Times New Roman" w:cs="Times New Roman"/>
          <w:b/>
          <w:sz w:val="24"/>
          <w:szCs w:val="24"/>
        </w:rPr>
        <w:t xml:space="preserve"> Вблизи препарата не допускается присутствие открытого огня, электронагревательных приборов!</w:t>
      </w:r>
    </w:p>
    <w:p w:rsidR="002D5435" w:rsidRDefault="00417401">
      <w:pPr>
        <w:pStyle w:val="normal"/>
        <w:widowControl w:val="0"/>
        <w:spacing w:line="240" w:lineRule="auto"/>
        <w:ind w:firstLine="851"/>
        <w:jc w:val="both"/>
      </w:pPr>
      <w:proofErr w:type="spellStart"/>
      <w:r>
        <w:rPr>
          <w:rFonts w:ascii="Times New Roman" w:eastAsia="Times New Roman" w:hAnsi="Times New Roman" w:cs="Times New Roman"/>
          <w:sz w:val="24"/>
          <w:szCs w:val="24"/>
          <w:u w:val="single"/>
        </w:rPr>
        <w:t>Уксусноэтиловый</w:t>
      </w:r>
      <w:proofErr w:type="spellEnd"/>
      <w:r>
        <w:rPr>
          <w:rFonts w:ascii="Times New Roman" w:eastAsia="Times New Roman" w:hAnsi="Times New Roman" w:cs="Times New Roman"/>
          <w:sz w:val="24"/>
          <w:szCs w:val="24"/>
          <w:u w:val="single"/>
        </w:rPr>
        <w:t xml:space="preserve"> эфир</w:t>
      </w:r>
      <w:r>
        <w:rPr>
          <w:rFonts w:ascii="Times New Roman" w:eastAsia="Times New Roman" w:hAnsi="Times New Roman" w:cs="Times New Roman"/>
          <w:sz w:val="24"/>
          <w:szCs w:val="24"/>
        </w:rPr>
        <w:t xml:space="preserve"> вызывает дерматиты и экземы. </w:t>
      </w:r>
      <w:proofErr w:type="spellStart"/>
      <w:r>
        <w:rPr>
          <w:rFonts w:ascii="Times New Roman" w:eastAsia="Times New Roman" w:hAnsi="Times New Roman" w:cs="Times New Roman"/>
          <w:sz w:val="24"/>
          <w:szCs w:val="24"/>
          <w:u w:val="single"/>
        </w:rPr>
        <w:t>Уксусноизоамиловый</w:t>
      </w:r>
      <w:proofErr w:type="spellEnd"/>
      <w:r>
        <w:rPr>
          <w:rFonts w:ascii="Times New Roman" w:eastAsia="Times New Roman" w:hAnsi="Times New Roman" w:cs="Times New Roman"/>
          <w:sz w:val="24"/>
          <w:szCs w:val="24"/>
          <w:u w:val="single"/>
        </w:rPr>
        <w:t xml:space="preserve"> эфир</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наркотик, раздражает верхние дыхательные пути.</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Опыты с эфирами должны демонстрироваться учителем без допуска учащихся к реактивам.</w:t>
      </w:r>
      <w:r>
        <w:rPr>
          <w:rFonts w:ascii="Times New Roman" w:eastAsia="Times New Roman" w:hAnsi="Times New Roman" w:cs="Times New Roman"/>
          <w:sz w:val="24"/>
          <w:szCs w:val="24"/>
        </w:rPr>
        <w:t xml:space="preserve"> Все работы проводятся в вытяжном шкафу с использованием спецодежды и средств индивидуальной защиты.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 4 — </w:t>
      </w:r>
      <w:proofErr w:type="spellStart"/>
      <w:r>
        <w:rPr>
          <w:rFonts w:ascii="Times New Roman" w:eastAsia="Times New Roman" w:hAnsi="Times New Roman" w:cs="Times New Roman"/>
          <w:sz w:val="24"/>
          <w:szCs w:val="24"/>
        </w:rPr>
        <w:t>диэтиловый</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уксусноэтиловый</w:t>
      </w:r>
      <w:proofErr w:type="spellEnd"/>
      <w:r>
        <w:rPr>
          <w:rFonts w:ascii="Times New Roman" w:eastAsia="Times New Roman" w:hAnsi="Times New Roman" w:cs="Times New Roman"/>
          <w:sz w:val="24"/>
          <w:szCs w:val="24"/>
        </w:rPr>
        <w:t xml:space="preserve"> эфир,</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 7 — </w:t>
      </w:r>
      <w:proofErr w:type="spellStart"/>
      <w:r>
        <w:rPr>
          <w:rFonts w:ascii="Times New Roman" w:eastAsia="Times New Roman" w:hAnsi="Times New Roman" w:cs="Times New Roman"/>
          <w:sz w:val="24"/>
          <w:szCs w:val="24"/>
        </w:rPr>
        <w:t>уксусноизоамиловый</w:t>
      </w:r>
      <w:proofErr w:type="spellEnd"/>
      <w:r>
        <w:rPr>
          <w:rFonts w:ascii="Times New Roman" w:eastAsia="Times New Roman" w:hAnsi="Times New Roman" w:cs="Times New Roman"/>
          <w:sz w:val="24"/>
          <w:szCs w:val="24"/>
        </w:rPr>
        <w:t xml:space="preserve"> эфир.</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Ацетон</w:t>
      </w:r>
      <w:r>
        <w:rPr>
          <w:rFonts w:ascii="Times New Roman" w:eastAsia="Times New Roman" w:hAnsi="Times New Roman" w:cs="Times New Roman"/>
          <w:sz w:val="24"/>
          <w:szCs w:val="24"/>
        </w:rPr>
        <w:t>. Внезапных острых отравлений парами ацетона не бывает, однако возможны случаи обморочного состояния при высокой концентрации паров. Его ПДК составляет 200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Через кожу он всасывается слабо. Работы с ацетоном следует проводить в вытяжном шкафу.</w:t>
      </w:r>
      <w:r>
        <w:rPr>
          <w:rFonts w:ascii="Times New Roman" w:eastAsia="Times New Roman" w:hAnsi="Times New Roman" w:cs="Times New Roman"/>
          <w:b/>
          <w:sz w:val="24"/>
          <w:szCs w:val="24"/>
        </w:rPr>
        <w:t xml:space="preserve"> Не допускается присутствие вблизи открытого огня электронагревательных приборов!</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4.</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18</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 xml:space="preserve">ПРИ РАБОТЕ С </w:t>
      </w:r>
      <w:proofErr w:type="gramStart"/>
      <w:r>
        <w:rPr>
          <w:rFonts w:ascii="Tahoma" w:eastAsia="Tahoma" w:hAnsi="Tahoma" w:cs="Tahoma"/>
          <w:b/>
          <w:sz w:val="28"/>
          <w:szCs w:val="28"/>
        </w:rPr>
        <w:t>ХЛОРЗАМЕЩЕННЫМИ</w:t>
      </w:r>
      <w:proofErr w:type="gramEnd"/>
      <w:r>
        <w:rPr>
          <w:rFonts w:ascii="Tahoma" w:eastAsia="Tahoma" w:hAnsi="Tahoma" w:cs="Tahoma"/>
          <w:b/>
          <w:sz w:val="28"/>
          <w:szCs w:val="28"/>
        </w:rPr>
        <w:t xml:space="preserve"> АЛКАНАМИ</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proofErr w:type="spellStart"/>
      <w:r>
        <w:rPr>
          <w:rFonts w:ascii="Times New Roman" w:eastAsia="Times New Roman" w:hAnsi="Times New Roman" w:cs="Times New Roman"/>
          <w:sz w:val="24"/>
          <w:szCs w:val="24"/>
          <w:u w:val="single"/>
        </w:rPr>
        <w:t>Тетрахлорметан</w:t>
      </w:r>
      <w:proofErr w:type="spellEnd"/>
      <w:r>
        <w:rPr>
          <w:rFonts w:ascii="Times New Roman" w:eastAsia="Times New Roman" w:hAnsi="Times New Roman" w:cs="Times New Roman"/>
          <w:sz w:val="24"/>
          <w:szCs w:val="24"/>
          <w:u w:val="single"/>
        </w:rPr>
        <w:t xml:space="preserve"> (четыреххлористый углерод) СС1</w:t>
      </w:r>
      <w:r>
        <w:rPr>
          <w:rFonts w:ascii="Times New Roman" w:eastAsia="Times New Roman" w:hAnsi="Times New Roman" w:cs="Times New Roman"/>
          <w:sz w:val="24"/>
          <w:szCs w:val="24"/>
          <w:u w:val="single"/>
          <w:vertAlign w:val="subscript"/>
        </w:rPr>
        <w:t>4</w:t>
      </w:r>
      <w:r>
        <w:rPr>
          <w:rFonts w:ascii="Times New Roman" w:eastAsia="Times New Roman" w:hAnsi="Times New Roman" w:cs="Times New Roman"/>
          <w:sz w:val="24"/>
          <w:szCs w:val="24"/>
        </w:rPr>
        <w:t>, как и все хлорзамещенные углеводороды жирного ряда, является наркотиком. При остром отравлении организма поражает нервную систему, печень, почки.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В организм четыреххлори</w:t>
      </w:r>
      <w:r>
        <w:rPr>
          <w:rFonts w:ascii="Times New Roman" w:eastAsia="Times New Roman" w:hAnsi="Times New Roman" w:cs="Times New Roman"/>
          <w:sz w:val="24"/>
          <w:szCs w:val="24"/>
        </w:rPr>
        <w:t>стый углерод проникает в основном в виде паров. Предельно-допустимая концентрация (ПДК) составляет 20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При вдыхании паров очень высоких концентраций возможен наркоз, потеря сознания и даже быстрая смерть, при малых концентрациях — сильная головная бо</w:t>
      </w:r>
      <w:r>
        <w:rPr>
          <w:rFonts w:ascii="Times New Roman" w:eastAsia="Times New Roman" w:hAnsi="Times New Roman" w:cs="Times New Roman"/>
          <w:sz w:val="24"/>
          <w:szCs w:val="24"/>
        </w:rPr>
        <w:t>ль, тошнота, икота. При попадании препаратов на кожу возникает дерматит, при попадании внутрь отравление может произойти от 5—10 мл вещества.</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 xml:space="preserve">Работать с четыреххлористым углеродом следует под тягой! </w:t>
      </w:r>
      <w:r>
        <w:rPr>
          <w:rFonts w:ascii="Times New Roman" w:eastAsia="Times New Roman" w:hAnsi="Times New Roman" w:cs="Times New Roman"/>
          <w:sz w:val="24"/>
          <w:szCs w:val="24"/>
        </w:rPr>
        <w:t>Хранить препарат в склянке с надписью "Яд!"</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Хлороформ CHC</w:t>
      </w:r>
      <w:r>
        <w:rPr>
          <w:rFonts w:ascii="Times New Roman" w:eastAsia="Times New Roman" w:hAnsi="Times New Roman" w:cs="Times New Roman"/>
          <w:sz w:val="24"/>
          <w:szCs w:val="24"/>
          <w:u w:val="single"/>
        </w:rPr>
        <w:t>l</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rPr>
        <w:t xml:space="preserve"> (ПДК 20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оказывает организм более сильное воздействие, чем четыреххлористый углерод. Он опасен тем, что при нагревании разлагается с образованием фосгена: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2CHCl</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 О</w:t>
      </w:r>
      <w:proofErr w:type="gramStart"/>
      <w:r>
        <w:rPr>
          <w:rFonts w:ascii="Times New Roman" w:eastAsia="Times New Roman" w:hAnsi="Times New Roman" w:cs="Times New Roman"/>
          <w:sz w:val="24"/>
          <w:szCs w:val="24"/>
          <w:vertAlign w:val="subscript"/>
        </w:rPr>
        <w:t>2</w:t>
      </w:r>
      <w:proofErr w:type="gramEnd"/>
      <w:r>
        <w:rPr>
          <w:rFonts w:ascii="Times New Roman" w:eastAsia="Times New Roman" w:hAnsi="Times New Roman" w:cs="Times New Roman"/>
          <w:sz w:val="24"/>
          <w:szCs w:val="24"/>
        </w:rPr>
        <w:t xml:space="preserve"> = 2СОС1</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+ 2НС1.</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Хлористый метилен CH</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Cl</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rPr>
        <w:t xml:space="preserve"> — наркотик, но с меньшим ядовитым действием, чем у других хлорпроизводных. ПДК составляет 50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С хлороформом и хлористым метиленом можно работать только под тягой!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Дихлорэтан C</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H</w:t>
      </w:r>
      <w:r>
        <w:rPr>
          <w:rFonts w:ascii="Times New Roman" w:eastAsia="Times New Roman" w:hAnsi="Times New Roman" w:cs="Times New Roman"/>
          <w:sz w:val="24"/>
          <w:szCs w:val="24"/>
          <w:u w:val="single"/>
          <w:vertAlign w:val="subscript"/>
        </w:rPr>
        <w:t>4</w:t>
      </w:r>
      <w:r>
        <w:rPr>
          <w:rFonts w:ascii="Times New Roman" w:eastAsia="Times New Roman" w:hAnsi="Times New Roman" w:cs="Times New Roman"/>
          <w:sz w:val="24"/>
          <w:szCs w:val="24"/>
          <w:u w:val="single"/>
        </w:rPr>
        <w:t>Cl</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rPr>
        <w:t xml:space="preserve"> поражает нервную систему, печень и почки, проникая в организм через</w:t>
      </w:r>
      <w:r>
        <w:rPr>
          <w:rFonts w:ascii="Times New Roman" w:eastAsia="Times New Roman" w:hAnsi="Times New Roman" w:cs="Times New Roman"/>
          <w:sz w:val="24"/>
          <w:szCs w:val="24"/>
        </w:rPr>
        <w:t xml:space="preserve"> органы дыхания и при случайном попадании внутрь. Особо опасен дихлорэтан при проникновении в желудок — 25—100 мл могут вызвать тяжелое отравление со смертельным исходом; на кожу действует только при длительном контакте. Его ПДК составляет 10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Работа</w:t>
      </w:r>
      <w:r>
        <w:rPr>
          <w:rFonts w:ascii="Times New Roman" w:eastAsia="Times New Roman" w:hAnsi="Times New Roman" w:cs="Times New Roman"/>
          <w:b/>
          <w:sz w:val="24"/>
          <w:szCs w:val="24"/>
        </w:rPr>
        <w:t xml:space="preserve">ть с дихлорэтаном и </w:t>
      </w:r>
      <w:proofErr w:type="spellStart"/>
      <w:r>
        <w:rPr>
          <w:rFonts w:ascii="Times New Roman" w:eastAsia="Times New Roman" w:hAnsi="Times New Roman" w:cs="Times New Roman"/>
          <w:b/>
          <w:sz w:val="24"/>
          <w:szCs w:val="24"/>
        </w:rPr>
        <w:t>дихлорэтановым</w:t>
      </w:r>
      <w:proofErr w:type="spellEnd"/>
      <w:r>
        <w:rPr>
          <w:rFonts w:ascii="Times New Roman" w:eastAsia="Times New Roman" w:hAnsi="Times New Roman" w:cs="Times New Roman"/>
          <w:b/>
          <w:sz w:val="24"/>
          <w:szCs w:val="24"/>
        </w:rPr>
        <w:t xml:space="preserve"> клеем можно только под тягой!</w:t>
      </w:r>
    </w:p>
    <w:p w:rsidR="002D5435" w:rsidRDefault="00417401">
      <w:pPr>
        <w:pStyle w:val="normal"/>
        <w:widowControl w:val="0"/>
        <w:spacing w:line="240" w:lineRule="auto"/>
        <w:ind w:firstLine="851"/>
        <w:jc w:val="both"/>
      </w:pPr>
      <w:proofErr w:type="gramStart"/>
      <w:r>
        <w:rPr>
          <w:rFonts w:ascii="Times New Roman" w:eastAsia="Times New Roman" w:hAnsi="Times New Roman" w:cs="Times New Roman"/>
          <w:sz w:val="24"/>
          <w:szCs w:val="24"/>
        </w:rPr>
        <w:t xml:space="preserve">Первая помощь при отравлении хлорзамещенными </w:t>
      </w:r>
      <w:proofErr w:type="spellStart"/>
      <w:r>
        <w:rPr>
          <w:rFonts w:ascii="Times New Roman" w:eastAsia="Times New Roman" w:hAnsi="Times New Roman" w:cs="Times New Roman"/>
          <w:sz w:val="24"/>
          <w:szCs w:val="24"/>
        </w:rPr>
        <w:t>алканами</w:t>
      </w:r>
      <w:proofErr w:type="spellEnd"/>
      <w:r>
        <w:rPr>
          <w:rFonts w:ascii="Times New Roman" w:eastAsia="Times New Roman" w:hAnsi="Times New Roman" w:cs="Times New Roman"/>
          <w:sz w:val="24"/>
          <w:szCs w:val="24"/>
        </w:rPr>
        <w:t xml:space="preserve"> такая же, как и в случае с бензолом (см. инструкцию № 15).</w:t>
      </w:r>
      <w:proofErr w:type="gramEnd"/>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 xml:space="preserve">Все хлорзамещенные </w:t>
      </w:r>
      <w:proofErr w:type="spellStart"/>
      <w:r>
        <w:rPr>
          <w:rFonts w:ascii="Times New Roman" w:eastAsia="Times New Roman" w:hAnsi="Times New Roman" w:cs="Times New Roman"/>
          <w:b/>
          <w:sz w:val="24"/>
          <w:szCs w:val="24"/>
        </w:rPr>
        <w:t>алканы</w:t>
      </w:r>
      <w:proofErr w:type="spellEnd"/>
      <w:r>
        <w:rPr>
          <w:rFonts w:ascii="Times New Roman" w:eastAsia="Times New Roman" w:hAnsi="Times New Roman" w:cs="Times New Roman"/>
          <w:b/>
          <w:sz w:val="24"/>
          <w:szCs w:val="24"/>
        </w:rPr>
        <w:t xml:space="preserve"> используются только учителем! Учащимся не выдавать!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7.</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19</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ФЕНОЛОМ</w:t>
      </w:r>
    </w:p>
    <w:p w:rsidR="002D5435" w:rsidRDefault="002D5435">
      <w:pPr>
        <w:pStyle w:val="normal"/>
        <w:widowControl w:val="0"/>
        <w:spacing w:line="240" w:lineRule="auto"/>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Фенол</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сильный яд! При контакте с кожей фенол (карболовая кислота) в виде водных растворов высокой концентрации сначала резко уменьшает чувствительность кожи, а затем разрушает ее. Действие фенола на организм заключается в основном в разрушении эритроцитов. При </w:t>
      </w:r>
      <w:r>
        <w:rPr>
          <w:rFonts w:ascii="Times New Roman" w:eastAsia="Times New Roman" w:hAnsi="Times New Roman" w:cs="Times New Roman"/>
          <w:sz w:val="24"/>
          <w:szCs w:val="24"/>
        </w:rPr>
        <w:t>попадании фенола в желудок появляются рвота, понос, в моче обнаруживается гемоглобин. У пострадавшего резко падает температура, появляются судороги, челюсти сильно сжаты. При втирании препарата в кожу (это может произойти, например, при случайном попадании</w:t>
      </w:r>
      <w:r>
        <w:rPr>
          <w:rFonts w:ascii="Times New Roman" w:eastAsia="Times New Roman" w:hAnsi="Times New Roman" w:cs="Times New Roman"/>
          <w:sz w:val="24"/>
          <w:szCs w:val="24"/>
        </w:rPr>
        <w:t xml:space="preserve"> кристаллов фенола в обувь) возможны поражения со смертельным исходом.</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работе с фенолом необходимо защищать глаза очками, а руки — перчатками. Рукава и ворот должны быть плотно застегнуты. Необходимо следить, чтобы кристаллы фенола не попали в обувь. П</w:t>
      </w:r>
      <w:r>
        <w:rPr>
          <w:rFonts w:ascii="Times New Roman" w:eastAsia="Times New Roman" w:hAnsi="Times New Roman" w:cs="Times New Roman"/>
          <w:sz w:val="24"/>
          <w:szCs w:val="24"/>
        </w:rPr>
        <w:t>осле работы с фенолом следует тщательно вымыть руки с мылом под проточной водой.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При попадании на кожу нужно промыть пораженное место 10-40%-м этиловым спиртом, растительным маслом. При отравлении через рот сначала промывают желудок теплой водой, а затем р</w:t>
      </w:r>
      <w:r>
        <w:rPr>
          <w:rFonts w:ascii="Times New Roman" w:eastAsia="Times New Roman" w:hAnsi="Times New Roman" w:cs="Times New Roman"/>
          <w:sz w:val="24"/>
          <w:szCs w:val="24"/>
        </w:rPr>
        <w:t>озовым раствором перманганата калия КмnО</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или 10%-м этиловым спиртом, потом снова чистой водой. Промывание продолжается до исчезновения запаха фенола в рвотной массе. После этого нужно дать яичный белок — как </w:t>
      </w:r>
      <w:proofErr w:type="gramStart"/>
      <w:r>
        <w:rPr>
          <w:rFonts w:ascii="Times New Roman" w:eastAsia="Times New Roman" w:hAnsi="Times New Roman" w:cs="Times New Roman"/>
          <w:sz w:val="24"/>
          <w:szCs w:val="24"/>
        </w:rPr>
        <w:t>обволакивающее</w:t>
      </w:r>
      <w:proofErr w:type="gramEnd"/>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Фенол в исходной форме учащимся не выдавать! Для раздачи учащимся использовать некрепкие растворы фенола.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7 — вещества повышенной физиологической активности.</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20</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ФОРМАЛЬДЕГИДОМ</w:t>
      </w:r>
    </w:p>
    <w:p w:rsidR="002D5435" w:rsidRDefault="002D5435">
      <w:pPr>
        <w:pStyle w:val="normal"/>
        <w:keepNext/>
        <w:widowControl w:val="0"/>
        <w:spacing w:line="240" w:lineRule="auto"/>
        <w:jc w:val="center"/>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Формальдег</w:t>
      </w:r>
      <w:r>
        <w:rPr>
          <w:rFonts w:ascii="Times New Roman" w:eastAsia="Times New Roman" w:hAnsi="Times New Roman" w:cs="Times New Roman"/>
          <w:sz w:val="24"/>
          <w:szCs w:val="24"/>
          <w:u w:val="single"/>
        </w:rPr>
        <w:t>ид</w:t>
      </w:r>
      <w:r>
        <w:rPr>
          <w:rFonts w:ascii="Times New Roman" w:eastAsia="Times New Roman" w:hAnsi="Times New Roman" w:cs="Times New Roman"/>
          <w:sz w:val="24"/>
          <w:szCs w:val="24"/>
        </w:rPr>
        <w:t xml:space="preserve"> в школьной практике встречается в виде 35-40%-го водного раствора — </w:t>
      </w:r>
      <w:r>
        <w:rPr>
          <w:rFonts w:ascii="Times New Roman" w:eastAsia="Times New Roman" w:hAnsi="Times New Roman" w:cs="Times New Roman"/>
          <w:sz w:val="24"/>
          <w:szCs w:val="24"/>
          <w:u w:val="single"/>
        </w:rPr>
        <w:t>формалина</w:t>
      </w:r>
      <w:r>
        <w:rPr>
          <w:rFonts w:ascii="Times New Roman" w:eastAsia="Times New Roman" w:hAnsi="Times New Roman" w:cs="Times New Roman"/>
          <w:sz w:val="24"/>
          <w:szCs w:val="24"/>
        </w:rPr>
        <w:t xml:space="preserve">. При комнатной температуре формалин выделяет газообразный формальдегид. </w:t>
      </w:r>
      <w:proofErr w:type="gramStart"/>
      <w:r>
        <w:rPr>
          <w:rFonts w:ascii="Times New Roman" w:eastAsia="Times New Roman" w:hAnsi="Times New Roman" w:cs="Times New Roman"/>
          <w:sz w:val="24"/>
          <w:szCs w:val="24"/>
        </w:rPr>
        <w:t>Последний</w:t>
      </w:r>
      <w:proofErr w:type="gramEnd"/>
      <w:r>
        <w:rPr>
          <w:rFonts w:ascii="Times New Roman" w:eastAsia="Times New Roman" w:hAnsi="Times New Roman" w:cs="Times New Roman"/>
          <w:sz w:val="24"/>
          <w:szCs w:val="24"/>
        </w:rPr>
        <w:t xml:space="preserve"> горюч и может образовывать с воздухом взрывоопасные смеси. В техническом продукте возможны пр</w:t>
      </w:r>
      <w:r>
        <w:rPr>
          <w:rFonts w:ascii="Times New Roman" w:eastAsia="Times New Roman" w:hAnsi="Times New Roman" w:cs="Times New Roman"/>
          <w:sz w:val="24"/>
          <w:szCs w:val="24"/>
        </w:rPr>
        <w:t>имеси метилового спирта.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Формальдегид обладает </w:t>
      </w:r>
      <w:proofErr w:type="spellStart"/>
      <w:r>
        <w:rPr>
          <w:rFonts w:ascii="Times New Roman" w:eastAsia="Times New Roman" w:hAnsi="Times New Roman" w:cs="Times New Roman"/>
          <w:sz w:val="24"/>
          <w:szCs w:val="24"/>
        </w:rPr>
        <w:t>общеядовитым</w:t>
      </w:r>
      <w:proofErr w:type="spellEnd"/>
      <w:r>
        <w:rPr>
          <w:rFonts w:ascii="Times New Roman" w:eastAsia="Times New Roman" w:hAnsi="Times New Roman" w:cs="Times New Roman"/>
          <w:sz w:val="24"/>
          <w:szCs w:val="24"/>
        </w:rPr>
        <w:t xml:space="preserve"> действием, поражает в организме главным образом центральную нервную систему. Это — наркотик. В организм он проникает в виде паров и через кожу, вызывая конъюнктивит, насморк, бронхит и сильный оте</w:t>
      </w:r>
      <w:r>
        <w:rPr>
          <w:rFonts w:ascii="Times New Roman" w:eastAsia="Times New Roman" w:hAnsi="Times New Roman" w:cs="Times New Roman"/>
          <w:sz w:val="24"/>
          <w:szCs w:val="24"/>
        </w:rPr>
        <w:t xml:space="preserve">к кожи. </w:t>
      </w:r>
      <w:proofErr w:type="spellStart"/>
      <w:r>
        <w:rPr>
          <w:rFonts w:ascii="Times New Roman" w:eastAsia="Times New Roman" w:hAnsi="Times New Roman" w:cs="Times New Roman"/>
          <w:sz w:val="24"/>
          <w:szCs w:val="24"/>
        </w:rPr>
        <w:t>Предельнодопустимая</w:t>
      </w:r>
      <w:proofErr w:type="spellEnd"/>
      <w:r>
        <w:rPr>
          <w:rFonts w:ascii="Times New Roman" w:eastAsia="Times New Roman" w:hAnsi="Times New Roman" w:cs="Times New Roman"/>
          <w:sz w:val="24"/>
          <w:szCs w:val="24"/>
        </w:rPr>
        <w:t xml:space="preserve"> концентрация формальдегида 1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Работать с водными растворами формальдегида можно только в вытяжном шкафу, кожу рук необходимо защищать перчатками.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Первая помощь при отравлении парами — свежий воздух и вдыхание нашатырного с</w:t>
      </w:r>
      <w:r>
        <w:rPr>
          <w:rFonts w:ascii="Times New Roman" w:eastAsia="Times New Roman" w:hAnsi="Times New Roman" w:cs="Times New Roman"/>
          <w:sz w:val="24"/>
          <w:szCs w:val="24"/>
        </w:rPr>
        <w:t>пирта для связывания избытка формальдегида в виде уротропина. Глаза промывают чистой водой или физиологическим раствором. При попадании внутрь желудок промывают 3%-м раствором питьевой соды. С кожи смывают водой или 5%-м раствором аммиака.</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Учащимся для раб</w:t>
      </w:r>
      <w:r>
        <w:rPr>
          <w:rFonts w:ascii="Times New Roman" w:eastAsia="Times New Roman" w:hAnsi="Times New Roman" w:cs="Times New Roman"/>
          <w:b/>
          <w:sz w:val="24"/>
          <w:szCs w:val="24"/>
        </w:rPr>
        <w:t>оты выдавать разбавленные растворы формалина.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4.</w:t>
      </w:r>
    </w:p>
    <w:p w:rsidR="002D5435" w:rsidRDefault="00417401">
      <w:pPr>
        <w:pStyle w:val="normal"/>
      </w:pPr>
      <w:r>
        <w:br w:type="page"/>
      </w:r>
    </w:p>
    <w:p w:rsidR="002D5435" w:rsidRDefault="00417401">
      <w:pPr>
        <w:pStyle w:val="normal"/>
        <w:widowControl w:val="0"/>
        <w:spacing w:line="240" w:lineRule="auto"/>
        <w:ind w:right="1200"/>
        <w:jc w:val="both"/>
      </w:pPr>
      <w:r>
        <w:rPr>
          <w:rFonts w:ascii="Times New Roman" w:eastAsia="Times New Roman" w:hAnsi="Times New Roman" w:cs="Times New Roman"/>
          <w:b/>
          <w:sz w:val="24"/>
          <w:szCs w:val="24"/>
        </w:rPr>
        <w:lastRenderedPageBreak/>
        <w:t>ИНСТРУКЦИЯ № 21</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proofErr w:type="gramStart"/>
      <w:r>
        <w:rPr>
          <w:rFonts w:ascii="Tahoma" w:eastAsia="Tahoma" w:hAnsi="Tahoma" w:cs="Tahoma"/>
          <w:b/>
          <w:sz w:val="28"/>
          <w:szCs w:val="28"/>
        </w:rPr>
        <w:t>ПРИ РАБОТЕ С МУРАВЬИНОЙ И УКСУСНОЙ КИСЛОТАМИ, УКСУСНЫМ АНГИДРИДОМ</w:t>
      </w:r>
      <w:proofErr w:type="gramEnd"/>
    </w:p>
    <w:p w:rsidR="002D5435" w:rsidRDefault="002D5435">
      <w:pPr>
        <w:pStyle w:val="normal"/>
        <w:widowControl w:val="0"/>
        <w:spacing w:line="240" w:lineRule="auto"/>
        <w:ind w:right="1200"/>
        <w:jc w:val="both"/>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Пары этих веществ сильно раздражают верхние дыхательные пути и слизистые оболочки</w:t>
      </w:r>
      <w:r>
        <w:rPr>
          <w:rFonts w:ascii="Times New Roman" w:eastAsia="Times New Roman" w:hAnsi="Times New Roman" w:cs="Times New Roman"/>
          <w:sz w:val="24"/>
          <w:szCs w:val="24"/>
        </w:rPr>
        <w:t xml:space="preserve"> глаз. При действии на кожу </w:t>
      </w:r>
      <w:r>
        <w:rPr>
          <w:rFonts w:ascii="Times New Roman" w:eastAsia="Times New Roman" w:hAnsi="Times New Roman" w:cs="Times New Roman"/>
          <w:sz w:val="24"/>
          <w:szCs w:val="24"/>
          <w:u w:val="single"/>
        </w:rPr>
        <w:t>уксусной</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u w:val="single"/>
        </w:rPr>
        <w:t>муравьиной</w:t>
      </w:r>
      <w:r>
        <w:rPr>
          <w:rFonts w:ascii="Times New Roman" w:eastAsia="Times New Roman" w:hAnsi="Times New Roman" w:cs="Times New Roman"/>
          <w:i/>
          <w:sz w:val="24"/>
          <w:szCs w:val="24"/>
          <w:u w:val="single"/>
        </w:rPr>
        <w:t xml:space="preserve"> </w:t>
      </w:r>
      <w:r>
        <w:rPr>
          <w:rFonts w:ascii="Times New Roman" w:eastAsia="Times New Roman" w:hAnsi="Times New Roman" w:cs="Times New Roman"/>
          <w:sz w:val="24"/>
          <w:szCs w:val="24"/>
          <w:u w:val="single"/>
        </w:rPr>
        <w:t>кислоты</w:t>
      </w:r>
      <w:r>
        <w:rPr>
          <w:rFonts w:ascii="Times New Roman" w:eastAsia="Times New Roman" w:hAnsi="Times New Roman" w:cs="Times New Roman"/>
          <w:sz w:val="24"/>
          <w:szCs w:val="24"/>
        </w:rPr>
        <w:t xml:space="preserve"> свыше 30%-й концентрации происходит образование грязно-белого струпа вследствие химического ожога. Для глаз опасны кислоты концентрацией выше 2%.</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 xml:space="preserve">Физиологическое действие </w:t>
      </w:r>
      <w:r>
        <w:rPr>
          <w:rFonts w:ascii="Times New Roman" w:eastAsia="Times New Roman" w:hAnsi="Times New Roman" w:cs="Times New Roman"/>
          <w:sz w:val="24"/>
          <w:szCs w:val="24"/>
          <w:u w:val="single"/>
        </w:rPr>
        <w:t>уксусного ангидрида</w:t>
      </w:r>
      <w:r>
        <w:rPr>
          <w:rFonts w:ascii="Times New Roman" w:eastAsia="Times New Roman" w:hAnsi="Times New Roman" w:cs="Times New Roman"/>
          <w:sz w:val="24"/>
          <w:szCs w:val="24"/>
        </w:rPr>
        <w:t xml:space="preserve"> выражено сильнее, чем уксусной кислоты. Его пары высокой концентрации могут вызвать отравление со смертельным исходом. Вследствие гигроскопичности ангидрид вызывает тяжелые поражения кожи.</w:t>
      </w:r>
      <w:r>
        <w:rPr>
          <w:rFonts w:ascii="Times New Roman" w:eastAsia="Times New Roman" w:hAnsi="Times New Roman" w:cs="Times New Roman"/>
          <w:b/>
          <w:sz w:val="24"/>
          <w:szCs w:val="24"/>
        </w:rPr>
        <w:t xml:space="preserve"> С уксусным ангидридом работает только учитель! Учащимся не выдават</w:t>
      </w:r>
      <w:r>
        <w:rPr>
          <w:rFonts w:ascii="Times New Roman" w:eastAsia="Times New Roman" w:hAnsi="Times New Roman" w:cs="Times New Roman"/>
          <w:b/>
          <w:sz w:val="24"/>
          <w:szCs w:val="24"/>
        </w:rPr>
        <w:t>ь!</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Работать с уксусным ангидридом, уксусной и муравьиной кислотами при их концентрации выше 30% можно только в вытяжном шкафу с использованием средств индивидуальной защиты (перчатки, защитные очки, халат, резиновый фартук).</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Первая помощь при попадании на кожу — интенсивное промывание водой. Глаза промывают только чистой водой, последующее промывание содовым раствором ухудшает состояние роговицы.</w:t>
      </w:r>
    </w:p>
    <w:p w:rsidR="002D5435" w:rsidRDefault="00417401">
      <w:pPr>
        <w:pStyle w:val="normal"/>
        <w:widowControl w:val="0"/>
        <w:spacing w:line="240" w:lineRule="auto"/>
        <w:ind w:firstLine="851"/>
        <w:jc w:val="both"/>
      </w:pPr>
      <w:r>
        <w:rPr>
          <w:rFonts w:ascii="Times New Roman" w:eastAsia="Times New Roman" w:hAnsi="Times New Roman" w:cs="Times New Roman"/>
          <w:b/>
          <w:sz w:val="24"/>
          <w:szCs w:val="24"/>
        </w:rPr>
        <w:t>Учащимся для опытов выдавать только разбавленные растворы уксусной и муравьиной к</w:t>
      </w:r>
      <w:r>
        <w:rPr>
          <w:rFonts w:ascii="Times New Roman" w:eastAsia="Times New Roman" w:hAnsi="Times New Roman" w:cs="Times New Roman"/>
          <w:b/>
          <w:sz w:val="24"/>
          <w:szCs w:val="24"/>
        </w:rPr>
        <w:t>ислот.</w:t>
      </w:r>
    </w:p>
    <w:p w:rsidR="002D5435" w:rsidRDefault="00417401">
      <w:pPr>
        <w:pStyle w:val="normal"/>
      </w:pPr>
      <w:r>
        <w:br w:type="page"/>
      </w:r>
    </w:p>
    <w:p w:rsidR="002D5435" w:rsidRDefault="00417401">
      <w:pPr>
        <w:pStyle w:val="normal"/>
        <w:widowControl w:val="0"/>
        <w:spacing w:line="240" w:lineRule="auto"/>
        <w:jc w:val="both"/>
      </w:pPr>
      <w:r>
        <w:rPr>
          <w:rFonts w:ascii="Times New Roman" w:eastAsia="Times New Roman" w:hAnsi="Times New Roman" w:cs="Times New Roman"/>
          <w:b/>
          <w:sz w:val="24"/>
          <w:szCs w:val="24"/>
        </w:rPr>
        <w:lastRenderedPageBreak/>
        <w:t>ИНСТРУКЦИЯ № 22</w:t>
      </w:r>
    </w:p>
    <w:p w:rsidR="002D5435" w:rsidRDefault="002D5435">
      <w:pPr>
        <w:pStyle w:val="normal"/>
        <w:widowControl w:val="0"/>
        <w:spacing w:line="240" w:lineRule="auto"/>
        <w:jc w:val="both"/>
      </w:pPr>
    </w:p>
    <w:p w:rsidR="002D5435" w:rsidRDefault="002D5435">
      <w:pPr>
        <w:pStyle w:val="normal"/>
        <w:keepNext/>
        <w:widowControl w:val="0"/>
        <w:spacing w:line="240" w:lineRule="auto"/>
        <w:jc w:val="center"/>
      </w:pPr>
    </w:p>
    <w:p w:rsidR="002D5435" w:rsidRDefault="00417401">
      <w:pPr>
        <w:pStyle w:val="normal"/>
        <w:keepNext/>
        <w:widowControl w:val="0"/>
        <w:spacing w:line="240" w:lineRule="auto"/>
        <w:jc w:val="center"/>
      </w:pPr>
      <w:r>
        <w:rPr>
          <w:rFonts w:ascii="Tahoma" w:eastAsia="Tahoma" w:hAnsi="Tahoma" w:cs="Tahoma"/>
          <w:b/>
          <w:sz w:val="28"/>
          <w:szCs w:val="28"/>
        </w:rPr>
        <w:t>ТЕХНИКА БЕЗОПАСНОСТИ</w:t>
      </w:r>
    </w:p>
    <w:p w:rsidR="002D5435" w:rsidRDefault="00417401">
      <w:pPr>
        <w:pStyle w:val="normal"/>
        <w:keepNext/>
        <w:widowControl w:val="0"/>
        <w:spacing w:line="240" w:lineRule="auto"/>
        <w:jc w:val="center"/>
      </w:pPr>
      <w:r>
        <w:rPr>
          <w:rFonts w:ascii="Tahoma" w:eastAsia="Tahoma" w:hAnsi="Tahoma" w:cs="Tahoma"/>
          <w:b/>
          <w:sz w:val="28"/>
          <w:szCs w:val="28"/>
        </w:rPr>
        <w:t>ПРИ РАБОТЕ С ХЛОРИДАМИ</w:t>
      </w:r>
    </w:p>
    <w:p w:rsidR="002D5435" w:rsidRDefault="002D5435">
      <w:pPr>
        <w:pStyle w:val="normal"/>
        <w:keepNext/>
        <w:widowControl w:val="0"/>
        <w:spacing w:line="240" w:lineRule="auto"/>
        <w:jc w:val="center"/>
      </w:pP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 xml:space="preserve">Хлорид лития моногидрат </w:t>
      </w:r>
      <w:proofErr w:type="spellStart"/>
      <w:r>
        <w:rPr>
          <w:rFonts w:ascii="Times New Roman" w:eastAsia="Times New Roman" w:hAnsi="Times New Roman" w:cs="Times New Roman"/>
          <w:sz w:val="24"/>
          <w:szCs w:val="24"/>
          <w:u w:val="single"/>
        </w:rPr>
        <w:t>LiCl</w:t>
      </w:r>
      <w:proofErr w:type="spellEnd"/>
      <w:r>
        <w:rPr>
          <w:rFonts w:ascii="Times New Roman" w:eastAsia="Times New Roman" w:hAnsi="Times New Roman" w:cs="Times New Roman"/>
          <w:sz w:val="24"/>
          <w:szCs w:val="24"/>
          <w:u w:val="single"/>
        </w:rPr>
        <w:t xml:space="preserve"> </w:t>
      </w:r>
      <w:r>
        <w:rPr>
          <w:rFonts w:ascii="Symbol" w:eastAsia="Symbol" w:hAnsi="Symbol" w:cs="Symbol"/>
          <w:sz w:val="24"/>
          <w:szCs w:val="24"/>
          <w:u w:val="single"/>
        </w:rPr>
        <w:t>⋅</w:t>
      </w:r>
      <w:r>
        <w:rPr>
          <w:rFonts w:ascii="Times New Roman" w:eastAsia="Times New Roman" w:hAnsi="Times New Roman" w:cs="Times New Roman"/>
          <w:sz w:val="24"/>
          <w:szCs w:val="24"/>
          <w:u w:val="single"/>
        </w:rPr>
        <w:t xml:space="preserve"> H</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u w:val="single"/>
        </w:rPr>
        <w:t>O</w:t>
      </w:r>
      <w:r>
        <w:rPr>
          <w:rFonts w:ascii="Times New Roman" w:eastAsia="Times New Roman" w:hAnsi="Times New Roman" w:cs="Times New Roman"/>
          <w:sz w:val="24"/>
          <w:szCs w:val="24"/>
        </w:rPr>
        <w:t xml:space="preserve"> в виде пыли вызывает раздражение слизистых оболочек дыхательных путей.</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калия КС</w:t>
      </w:r>
      <w:proofErr w:type="gramStart"/>
      <w:r>
        <w:rPr>
          <w:rFonts w:ascii="Times New Roman" w:eastAsia="Times New Roman" w:hAnsi="Times New Roman" w:cs="Times New Roman"/>
          <w:sz w:val="24"/>
          <w:szCs w:val="24"/>
          <w:u w:val="single"/>
        </w:rPr>
        <w:t>1</w:t>
      </w:r>
      <w:proofErr w:type="gramEnd"/>
      <w:r>
        <w:rPr>
          <w:rFonts w:ascii="Times New Roman" w:eastAsia="Times New Roman" w:hAnsi="Times New Roman" w:cs="Times New Roman"/>
          <w:sz w:val="24"/>
          <w:szCs w:val="24"/>
        </w:rPr>
        <w:t xml:space="preserve"> в виде пыли, попадая на кожные раны, ухудшает их заживление, </w:t>
      </w:r>
      <w:r>
        <w:rPr>
          <w:rFonts w:ascii="Times New Roman" w:eastAsia="Times New Roman" w:hAnsi="Times New Roman" w:cs="Times New Roman"/>
          <w:sz w:val="24"/>
          <w:szCs w:val="24"/>
        </w:rPr>
        <w:t>способствует развитию гнойной инфекции.</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железа(III) FeCl</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rPr>
        <w:t xml:space="preserve"> пылит. Его пыль вызывает раздражение слизистых оболочек органов дыхания и зрения. При попадании в пищеварительный тракт может вызвать рвоту. Работы с препаратом следует производить, не допуск</w:t>
      </w:r>
      <w:r>
        <w:rPr>
          <w:rFonts w:ascii="Times New Roman" w:eastAsia="Times New Roman" w:hAnsi="Times New Roman" w:cs="Times New Roman"/>
          <w:sz w:val="24"/>
          <w:szCs w:val="24"/>
        </w:rPr>
        <w:t>ая его распыления. При раздражении слизистых оболочек дыхательных путей необходимо проводить содовые и масляные ингаляции, пить теплое молоко с питьевой содой, при раздражении глаз — промывать их 2%-м раствором борной кислоты.</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цинка ZnCl</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rPr>
        <w:t xml:space="preserve"> резко разд</w:t>
      </w:r>
      <w:r>
        <w:rPr>
          <w:rFonts w:ascii="Times New Roman" w:eastAsia="Times New Roman" w:hAnsi="Times New Roman" w:cs="Times New Roman"/>
          <w:sz w:val="24"/>
          <w:szCs w:val="24"/>
        </w:rPr>
        <w:t xml:space="preserve">ражает и прижигает кожу и слизистые оболочки. При контакте может всасываться в кожу рук. Кратковременное вдыхание дыма хлорида цинка вызывает кашель и тошноту, через 1—24 часа появится одышка, повышение температуры, воспалительные явления в легких. Работы </w:t>
      </w:r>
      <w:r>
        <w:rPr>
          <w:rFonts w:ascii="Times New Roman" w:eastAsia="Times New Roman" w:hAnsi="Times New Roman" w:cs="Times New Roman"/>
          <w:sz w:val="24"/>
          <w:szCs w:val="24"/>
        </w:rPr>
        <w:t>с хлоридом цинка следует производить, не допуская его распыления, исключая соприкосновение кожи с препаратом. После работы необходимо тщательно вымыть руки теплой водой, смазать жиром. При попадании кристаллов или раствора на кожные покровы или слизистые о</w:t>
      </w:r>
      <w:r>
        <w:rPr>
          <w:rFonts w:ascii="Times New Roman" w:eastAsia="Times New Roman" w:hAnsi="Times New Roman" w:cs="Times New Roman"/>
          <w:sz w:val="24"/>
          <w:szCs w:val="24"/>
        </w:rPr>
        <w:t>болочки необходимо немедленно промыть эти места обильной струей воды. При попадании препарата внутрь следует вызвать рвоту, направить пострадавшего в медпункт.</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кальция CaCl</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rPr>
        <w:t xml:space="preserve"> при систематическом воздействии на кожу раздражает и высушивает ее, особенн</w:t>
      </w:r>
      <w:r>
        <w:rPr>
          <w:rFonts w:ascii="Times New Roman" w:eastAsia="Times New Roman" w:hAnsi="Times New Roman" w:cs="Times New Roman"/>
          <w:sz w:val="24"/>
          <w:szCs w:val="24"/>
        </w:rPr>
        <w:t>о раздражающе действует на слизистые оболочки верхних дыхательных путей и глаз.</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магния MgCl</w:t>
      </w:r>
      <w:r>
        <w:rPr>
          <w:rFonts w:ascii="Times New Roman" w:eastAsia="Times New Roman" w:hAnsi="Times New Roman" w:cs="Times New Roman"/>
          <w:sz w:val="24"/>
          <w:szCs w:val="24"/>
          <w:u w:val="single"/>
          <w:vertAlign w:val="subscript"/>
        </w:rPr>
        <w:t>2</w:t>
      </w:r>
      <w:r>
        <w:rPr>
          <w:rFonts w:ascii="Times New Roman" w:eastAsia="Times New Roman" w:hAnsi="Times New Roman" w:cs="Times New Roman"/>
          <w:sz w:val="24"/>
          <w:szCs w:val="24"/>
        </w:rPr>
        <w:t xml:space="preserve"> нетоксичен. При попадании внутрь действует как "осмотическое" слабительное, причем токсического эффекта обычно не наблюдается вследствие медленного его всас</w:t>
      </w:r>
      <w:r>
        <w:rPr>
          <w:rFonts w:ascii="Times New Roman" w:eastAsia="Times New Roman" w:hAnsi="Times New Roman" w:cs="Times New Roman"/>
          <w:sz w:val="24"/>
          <w:szCs w:val="24"/>
        </w:rPr>
        <w:t>ывания и быстрого выделения. Однако попадание внутрь больших доз опасно.</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алюминия AlCl</w:t>
      </w:r>
      <w:r>
        <w:rPr>
          <w:rFonts w:ascii="Times New Roman" w:eastAsia="Times New Roman" w:hAnsi="Times New Roman" w:cs="Times New Roman"/>
          <w:sz w:val="24"/>
          <w:szCs w:val="24"/>
          <w:u w:val="single"/>
          <w:vertAlign w:val="subscript"/>
        </w:rPr>
        <w:t>3</w:t>
      </w:r>
      <w:r>
        <w:rPr>
          <w:rFonts w:ascii="Times New Roman" w:eastAsia="Times New Roman" w:hAnsi="Times New Roman" w:cs="Times New Roman"/>
          <w:sz w:val="24"/>
          <w:szCs w:val="24"/>
        </w:rPr>
        <w:t xml:space="preserve"> может вызывать раздражение слизистых оболочек органов дыхания, желудочно-кишечного тракта, кровоточивость десен, а также может вызвать лейкемию.</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 xml:space="preserve">Хлорид натрия </w:t>
      </w:r>
      <w:proofErr w:type="spellStart"/>
      <w:r>
        <w:rPr>
          <w:rFonts w:ascii="Times New Roman" w:eastAsia="Times New Roman" w:hAnsi="Times New Roman" w:cs="Times New Roman"/>
          <w:sz w:val="24"/>
          <w:szCs w:val="24"/>
          <w:u w:val="single"/>
        </w:rPr>
        <w:t>NaCl</w:t>
      </w:r>
      <w:proofErr w:type="spellEnd"/>
      <w:r>
        <w:rPr>
          <w:rFonts w:ascii="Times New Roman" w:eastAsia="Times New Roman" w:hAnsi="Times New Roman" w:cs="Times New Roman"/>
          <w:sz w:val="24"/>
          <w:szCs w:val="24"/>
        </w:rPr>
        <w:t xml:space="preserve"> и его растворы, особенно горячие, попадая на кожные раны, ухудшают их заживление. При систематическом действии препарата на кожу наблюдаются глубокие болезненные и долго незаживающие раны. В условиях периодического воздействия пыли хлори</w:t>
      </w:r>
      <w:r>
        <w:rPr>
          <w:rFonts w:ascii="Times New Roman" w:eastAsia="Times New Roman" w:hAnsi="Times New Roman" w:cs="Times New Roman"/>
          <w:sz w:val="24"/>
          <w:szCs w:val="24"/>
        </w:rPr>
        <w:t>да натрия в концентрациях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95—150 мг/м</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может возникнуть отравление — "синдром соляной пыли" с головными болями, болями в груди, с поражением носовых пазух, явлениями пневмосклероза.</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u w:val="single"/>
        </w:rPr>
        <w:t>Хлорид аммония NH</w:t>
      </w:r>
      <w:r>
        <w:rPr>
          <w:rFonts w:ascii="Times New Roman" w:eastAsia="Times New Roman" w:hAnsi="Times New Roman" w:cs="Times New Roman"/>
          <w:sz w:val="24"/>
          <w:szCs w:val="24"/>
          <w:u w:val="single"/>
          <w:vertAlign w:val="subscript"/>
        </w:rPr>
        <w:t>4</w:t>
      </w:r>
      <w:r>
        <w:rPr>
          <w:rFonts w:ascii="Times New Roman" w:eastAsia="Times New Roman" w:hAnsi="Times New Roman" w:cs="Times New Roman"/>
          <w:sz w:val="24"/>
          <w:szCs w:val="24"/>
          <w:u w:val="single"/>
        </w:rPr>
        <w:t>Cl</w:t>
      </w:r>
      <w:r>
        <w:rPr>
          <w:rFonts w:ascii="Times New Roman" w:eastAsia="Times New Roman" w:hAnsi="Times New Roman" w:cs="Times New Roman"/>
          <w:sz w:val="24"/>
          <w:szCs w:val="24"/>
        </w:rPr>
        <w:t xml:space="preserve"> нетоксичен, но может вызвать раздражение слизистых об</w:t>
      </w:r>
      <w:r>
        <w:rPr>
          <w:rFonts w:ascii="Times New Roman" w:eastAsia="Times New Roman" w:hAnsi="Times New Roman" w:cs="Times New Roman"/>
          <w:sz w:val="24"/>
          <w:szCs w:val="24"/>
        </w:rPr>
        <w:t>олочек и кожных покровов.</w:t>
      </w:r>
    </w:p>
    <w:p w:rsidR="002D5435" w:rsidRDefault="00417401">
      <w:pPr>
        <w:pStyle w:val="normal"/>
        <w:widowControl w:val="0"/>
        <w:spacing w:line="240" w:lineRule="auto"/>
        <w:ind w:firstLine="851"/>
        <w:jc w:val="both"/>
      </w:pPr>
      <w:r>
        <w:rPr>
          <w:rFonts w:ascii="Times New Roman" w:eastAsia="Times New Roman" w:hAnsi="Times New Roman" w:cs="Times New Roman"/>
          <w:sz w:val="24"/>
          <w:szCs w:val="24"/>
        </w:rPr>
        <w:t>Группа хранения № 7 — хлорид цинка, остальные препараты — группа № 8.</w:t>
      </w:r>
    </w:p>
    <w:p w:rsidR="002D5435" w:rsidRDefault="00417401">
      <w:pPr>
        <w:pStyle w:val="normal"/>
      </w:pPr>
      <w:r>
        <w:br w:type="page"/>
      </w:r>
    </w:p>
    <w:p w:rsidR="002D5435" w:rsidRDefault="00417401">
      <w:pPr>
        <w:pStyle w:val="normal"/>
        <w:keepNext/>
        <w:widowControl w:val="0"/>
        <w:spacing w:after="60" w:line="240" w:lineRule="auto"/>
        <w:jc w:val="center"/>
      </w:pPr>
      <w:r>
        <w:rPr>
          <w:rFonts w:ascii="Tahoma" w:eastAsia="Tahoma" w:hAnsi="Tahoma" w:cs="Tahoma"/>
          <w:b/>
          <w:sz w:val="28"/>
          <w:szCs w:val="28"/>
        </w:rPr>
        <w:lastRenderedPageBreak/>
        <w:t>ОКАЗАНИЕ МЕДИЦИНСКОЙ ПОМОЩИ</w:t>
      </w:r>
    </w:p>
    <w:p w:rsidR="002D5435" w:rsidRDefault="002D5435">
      <w:pPr>
        <w:pStyle w:val="normal"/>
        <w:widowControl w:val="0"/>
        <w:spacing w:line="240" w:lineRule="auto"/>
        <w:ind w:right="1200"/>
        <w:jc w:val="center"/>
      </w:pPr>
    </w:p>
    <w:p w:rsidR="002D5435" w:rsidRDefault="00417401">
      <w:pPr>
        <w:pStyle w:val="normal"/>
        <w:widowControl w:val="0"/>
        <w:spacing w:after="120" w:line="240" w:lineRule="auto"/>
        <w:ind w:firstLine="360"/>
        <w:jc w:val="both"/>
      </w:pPr>
      <w:r>
        <w:rPr>
          <w:rFonts w:ascii="Times New Roman" w:eastAsia="Times New Roman" w:hAnsi="Times New Roman" w:cs="Times New Roman"/>
          <w:b/>
          <w:sz w:val="24"/>
          <w:szCs w:val="24"/>
        </w:rPr>
        <w:t xml:space="preserve">Во всех случаях после оказания первой медицинской помощи следует обратиться в медицинское учреждение! </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Отравление газами:</w:t>
      </w:r>
      <w:r>
        <w:rPr>
          <w:rFonts w:ascii="Times New Roman" w:eastAsia="Times New Roman" w:hAnsi="Times New Roman" w:cs="Times New Roman"/>
          <w:sz w:val="24"/>
          <w:szCs w:val="24"/>
        </w:rPr>
        <w:t xml:space="preserve"> чистый воздух, покой.</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Отравление парами брома:</w:t>
      </w:r>
      <w:r>
        <w:rPr>
          <w:rFonts w:ascii="Times New Roman" w:eastAsia="Times New Roman" w:hAnsi="Times New Roman" w:cs="Times New Roman"/>
          <w:sz w:val="24"/>
          <w:szCs w:val="24"/>
        </w:rPr>
        <w:t xml:space="preserve"> дать понюхать с ватки нашатырный спирт (10%), затем промыть слизистые оболочки носа и горла 2%-м раствором питьевой соды.</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Ожоги:</w:t>
      </w:r>
      <w:r>
        <w:rPr>
          <w:rFonts w:ascii="Times New Roman" w:eastAsia="Times New Roman" w:hAnsi="Times New Roman" w:cs="Times New Roman"/>
          <w:sz w:val="24"/>
          <w:szCs w:val="24"/>
        </w:rPr>
        <w:t xml:space="preserve"> при любом ожоге запрещается пользоваться жирами для обработки обожженного участ</w:t>
      </w:r>
      <w:r>
        <w:rPr>
          <w:rFonts w:ascii="Times New Roman" w:eastAsia="Times New Roman" w:hAnsi="Times New Roman" w:cs="Times New Roman"/>
          <w:sz w:val="24"/>
          <w:szCs w:val="24"/>
        </w:rPr>
        <w:t xml:space="preserve">ка, а также применять красящие вещества (растворы перманганата калия, бриллиантовой зелени, йодной настойки). </w:t>
      </w:r>
    </w:p>
    <w:p w:rsidR="002D5435" w:rsidRDefault="00417401">
      <w:pPr>
        <w:pStyle w:val="normal"/>
        <w:widowControl w:val="0"/>
        <w:spacing w:line="240" w:lineRule="auto"/>
        <w:ind w:left="567"/>
        <w:jc w:val="both"/>
      </w:pPr>
      <w:r>
        <w:rPr>
          <w:rFonts w:ascii="Times New Roman" w:eastAsia="Times New Roman" w:hAnsi="Times New Roman" w:cs="Times New Roman"/>
          <w:b/>
          <w:sz w:val="24"/>
          <w:szCs w:val="24"/>
        </w:rPr>
        <w:t>Ожог первой степени</w:t>
      </w:r>
      <w:r>
        <w:rPr>
          <w:rFonts w:ascii="Times New Roman" w:eastAsia="Times New Roman" w:hAnsi="Times New Roman" w:cs="Times New Roman"/>
          <w:sz w:val="24"/>
          <w:szCs w:val="24"/>
        </w:rPr>
        <w:t xml:space="preserve"> обрабатывают этиловым спиртом и накладывают сухую стерильную повязку. Во всех остальных случаях накладывают стерильную повязк</w:t>
      </w:r>
      <w:r>
        <w:rPr>
          <w:rFonts w:ascii="Times New Roman" w:eastAsia="Times New Roman" w:hAnsi="Times New Roman" w:cs="Times New Roman"/>
          <w:sz w:val="24"/>
          <w:szCs w:val="24"/>
        </w:rPr>
        <w:t>у после охлаждения места ожога и обращаются в медпункт.</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Попадание на кожу разбавленных растворов кислот и щелочей:</w:t>
      </w:r>
      <w:r>
        <w:rPr>
          <w:rFonts w:ascii="Times New Roman" w:eastAsia="Times New Roman" w:hAnsi="Times New Roman" w:cs="Times New Roman"/>
          <w:sz w:val="24"/>
          <w:szCs w:val="24"/>
        </w:rPr>
        <w:t xml:space="preserve"> стряхнуть видимые капли раствора и смыть остальное широкой струей прохладной воды или душем. </w:t>
      </w:r>
      <w:r>
        <w:rPr>
          <w:rFonts w:ascii="Times New Roman" w:eastAsia="Times New Roman" w:hAnsi="Times New Roman" w:cs="Times New Roman"/>
          <w:b/>
          <w:sz w:val="24"/>
          <w:szCs w:val="24"/>
        </w:rPr>
        <w:t>Запрещается</w:t>
      </w:r>
      <w:r>
        <w:rPr>
          <w:rFonts w:ascii="Times New Roman" w:eastAsia="Times New Roman" w:hAnsi="Times New Roman" w:cs="Times New Roman"/>
          <w:sz w:val="24"/>
          <w:szCs w:val="24"/>
        </w:rPr>
        <w:t xml:space="preserve"> обрабатывать пораженный участок увла</w:t>
      </w:r>
      <w:r>
        <w:rPr>
          <w:rFonts w:ascii="Times New Roman" w:eastAsia="Times New Roman" w:hAnsi="Times New Roman" w:cs="Times New Roman"/>
          <w:sz w:val="24"/>
          <w:szCs w:val="24"/>
        </w:rPr>
        <w:t>жненным тампоном.</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Отравление кислотами:</w:t>
      </w:r>
      <w:r>
        <w:rPr>
          <w:rFonts w:ascii="Times New Roman" w:eastAsia="Times New Roman" w:hAnsi="Times New Roman" w:cs="Times New Roman"/>
          <w:sz w:val="24"/>
          <w:szCs w:val="24"/>
        </w:rPr>
        <w:t xml:space="preserve"> выпить 4—5 стаканов теплой воды и вызвать рвоту, затем выпить столько же взвеси оксида магния в воде и </w:t>
      </w:r>
      <w:r>
        <w:rPr>
          <w:rFonts w:ascii="Times New Roman" w:eastAsia="Times New Roman" w:hAnsi="Times New Roman" w:cs="Times New Roman"/>
          <w:b/>
          <w:sz w:val="24"/>
          <w:szCs w:val="24"/>
        </w:rPr>
        <w:t>снова</w:t>
      </w:r>
      <w:r>
        <w:rPr>
          <w:rFonts w:ascii="Times New Roman" w:eastAsia="Times New Roman" w:hAnsi="Times New Roman" w:cs="Times New Roman"/>
          <w:sz w:val="24"/>
          <w:szCs w:val="24"/>
        </w:rPr>
        <w:t xml:space="preserve"> вызвать рвоту. После этого сделать два промывания желудка чистой теплой водой. Общий объем жидкости не мене</w:t>
      </w:r>
      <w:r>
        <w:rPr>
          <w:rFonts w:ascii="Times New Roman" w:eastAsia="Times New Roman" w:hAnsi="Times New Roman" w:cs="Times New Roman"/>
          <w:sz w:val="24"/>
          <w:szCs w:val="24"/>
        </w:rPr>
        <w:t>е 6 литров.</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Отравление щелочами:</w:t>
      </w:r>
      <w:r>
        <w:rPr>
          <w:rFonts w:ascii="Times New Roman" w:eastAsia="Times New Roman" w:hAnsi="Times New Roman" w:cs="Times New Roman"/>
          <w:sz w:val="24"/>
          <w:szCs w:val="24"/>
        </w:rPr>
        <w:t xml:space="preserve"> выпить 4—5 стаканов теплой воды и вызвать рвоту, затем выпить столько же 2%-го раствора уксусной кислоты. После этого сделать два промывания чистой теплой водой.</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Помощь при порезах:</w:t>
      </w:r>
    </w:p>
    <w:p w:rsidR="002D5435" w:rsidRDefault="00417401">
      <w:pPr>
        <w:pStyle w:val="normal"/>
        <w:widowControl w:val="0"/>
        <w:spacing w:line="240" w:lineRule="auto"/>
        <w:ind w:firstLine="360"/>
        <w:jc w:val="both"/>
      </w:pPr>
      <w:r>
        <w:rPr>
          <w:rFonts w:ascii="Times New Roman" w:eastAsia="Times New Roman" w:hAnsi="Times New Roman" w:cs="Times New Roman"/>
          <w:sz w:val="24"/>
          <w:szCs w:val="24"/>
        </w:rPr>
        <w:t>а) в первую очередь, необходимо остановить кровотечение (жгут, пережатие сосуда, давящая повязка);</w:t>
      </w:r>
    </w:p>
    <w:p w:rsidR="002D5435" w:rsidRDefault="00417401">
      <w:pPr>
        <w:pStyle w:val="normal"/>
        <w:widowControl w:val="0"/>
        <w:spacing w:line="240" w:lineRule="auto"/>
        <w:ind w:left="567"/>
        <w:jc w:val="both"/>
      </w:pPr>
      <w:r>
        <w:rPr>
          <w:rFonts w:ascii="Times New Roman" w:eastAsia="Times New Roman" w:hAnsi="Times New Roman" w:cs="Times New Roman"/>
          <w:sz w:val="24"/>
          <w:szCs w:val="24"/>
        </w:rPr>
        <w:t>б) если рана загрязнена, грязь удаляют только вокруг нее, но ни в коем случае — из глубинных слоев раны. Кожу вокруг раны обеззараживают йодной настойкой или</w:t>
      </w:r>
      <w:r>
        <w:rPr>
          <w:rFonts w:ascii="Times New Roman" w:eastAsia="Times New Roman" w:hAnsi="Times New Roman" w:cs="Times New Roman"/>
          <w:sz w:val="24"/>
          <w:szCs w:val="24"/>
        </w:rPr>
        <w:t xml:space="preserve"> раствором бриллиантовой зелени;</w:t>
      </w:r>
    </w:p>
    <w:p w:rsidR="002D5435" w:rsidRDefault="00417401">
      <w:pPr>
        <w:pStyle w:val="normal"/>
        <w:widowControl w:val="0"/>
        <w:spacing w:line="240" w:lineRule="auto"/>
        <w:ind w:left="567"/>
        <w:jc w:val="both"/>
      </w:pPr>
      <w:r>
        <w:rPr>
          <w:rFonts w:ascii="Times New Roman" w:eastAsia="Times New Roman" w:hAnsi="Times New Roman" w:cs="Times New Roman"/>
          <w:sz w:val="24"/>
          <w:szCs w:val="24"/>
        </w:rPr>
        <w:t>в) после обработки рану закрывают стерильной салфеткой так, чтобы перекрыть края раны, и плотно прибинтовывают обычным бинтом;</w:t>
      </w:r>
    </w:p>
    <w:p w:rsidR="002D5435" w:rsidRDefault="00417401">
      <w:pPr>
        <w:pStyle w:val="normal"/>
        <w:widowControl w:val="0"/>
        <w:spacing w:line="240" w:lineRule="auto"/>
        <w:ind w:left="567"/>
        <w:jc w:val="both"/>
      </w:pPr>
      <w:r>
        <w:rPr>
          <w:rFonts w:ascii="Times New Roman" w:eastAsia="Times New Roman" w:hAnsi="Times New Roman" w:cs="Times New Roman"/>
          <w:sz w:val="24"/>
          <w:szCs w:val="24"/>
        </w:rPr>
        <w:t>г) после получения первой медицинской помощи обращаются в медпункт</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Обработка микротравм:</w:t>
      </w:r>
    </w:p>
    <w:p w:rsidR="002D5435" w:rsidRDefault="00417401">
      <w:pPr>
        <w:pStyle w:val="normal"/>
        <w:widowControl w:val="0"/>
        <w:spacing w:line="240" w:lineRule="auto"/>
        <w:ind w:firstLine="360"/>
        <w:jc w:val="both"/>
      </w:pPr>
      <w:r>
        <w:rPr>
          <w:rFonts w:ascii="Times New Roman" w:eastAsia="Times New Roman" w:hAnsi="Times New Roman" w:cs="Times New Roman"/>
          <w:sz w:val="24"/>
          <w:szCs w:val="24"/>
        </w:rPr>
        <w:t>Небольш</w:t>
      </w:r>
      <w:r>
        <w:rPr>
          <w:rFonts w:ascii="Times New Roman" w:eastAsia="Times New Roman" w:hAnsi="Times New Roman" w:cs="Times New Roman"/>
          <w:sz w:val="24"/>
          <w:szCs w:val="24"/>
        </w:rPr>
        <w:t>ие раны после остановки кровотечения обрабатывают пленкообразующими препаратами — клеем БФ-6, жидкостью Новикова. Возможно использование бактерицидного пластыря.</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Первая помощь при ушибах</w:t>
      </w:r>
      <w:r>
        <w:rPr>
          <w:rFonts w:ascii="Times New Roman" w:eastAsia="Times New Roman" w:hAnsi="Times New Roman" w:cs="Times New Roman"/>
          <w:sz w:val="24"/>
          <w:szCs w:val="24"/>
        </w:rPr>
        <w:t xml:space="preserve"> — покой поврежденному органу. На область ушиба накладывают давящую по</w:t>
      </w:r>
      <w:r>
        <w:rPr>
          <w:rFonts w:ascii="Times New Roman" w:eastAsia="Times New Roman" w:hAnsi="Times New Roman" w:cs="Times New Roman"/>
          <w:sz w:val="24"/>
          <w:szCs w:val="24"/>
        </w:rPr>
        <w:t>вязку и холод (например, лед в полиэтиленовом мешочке). Ушибленному органу придают приподнятое положение. Если ушиб сильный, после оказания первой помощи необходимо отправить пострадавшего к врачу.</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Ушиб головы:</w:t>
      </w:r>
      <w:r>
        <w:rPr>
          <w:rFonts w:ascii="Times New Roman" w:eastAsia="Times New Roman" w:hAnsi="Times New Roman" w:cs="Times New Roman"/>
          <w:sz w:val="24"/>
          <w:szCs w:val="24"/>
        </w:rPr>
        <w:t xml:space="preserve"> пострадавшему обеспечивают полный покой, на м</w:t>
      </w:r>
      <w:r>
        <w:rPr>
          <w:rFonts w:ascii="Times New Roman" w:eastAsia="Times New Roman" w:hAnsi="Times New Roman" w:cs="Times New Roman"/>
          <w:sz w:val="24"/>
          <w:szCs w:val="24"/>
        </w:rPr>
        <w:t>есто ушиба кладут холодный компресс и вызывают скорую помощь.</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Попадание в глаза инородных тел:</w:t>
      </w:r>
      <w:r>
        <w:rPr>
          <w:rFonts w:ascii="Times New Roman" w:eastAsia="Times New Roman" w:hAnsi="Times New Roman" w:cs="Times New Roman"/>
          <w:sz w:val="24"/>
          <w:szCs w:val="24"/>
        </w:rPr>
        <w:t xml:space="preserve"> разрешается удалить инородное тело влажным ватным или марлевым тампоном. Затем промывают глаз водой из фонтанчика не менее 7-10 минут. Для подачи воды допускаетс</w:t>
      </w:r>
      <w:r>
        <w:rPr>
          <w:rFonts w:ascii="Times New Roman" w:eastAsia="Times New Roman" w:hAnsi="Times New Roman" w:cs="Times New Roman"/>
          <w:sz w:val="24"/>
          <w:szCs w:val="24"/>
        </w:rPr>
        <w:t xml:space="preserve">я пользование чайником или лабораторной </w:t>
      </w:r>
      <w:proofErr w:type="spellStart"/>
      <w:r>
        <w:rPr>
          <w:rFonts w:ascii="Times New Roman" w:eastAsia="Times New Roman" w:hAnsi="Times New Roman" w:cs="Times New Roman"/>
          <w:sz w:val="24"/>
          <w:szCs w:val="24"/>
        </w:rPr>
        <w:t>промывалкой</w:t>
      </w:r>
      <w:proofErr w:type="spellEnd"/>
      <w:r>
        <w:rPr>
          <w:rFonts w:ascii="Times New Roman" w:eastAsia="Times New Roman" w:hAnsi="Times New Roman" w:cs="Times New Roman"/>
          <w:sz w:val="24"/>
          <w:szCs w:val="24"/>
        </w:rPr>
        <w:t>.</w:t>
      </w:r>
    </w:p>
    <w:p w:rsidR="002D5435" w:rsidRDefault="00417401">
      <w:pPr>
        <w:pStyle w:val="normal"/>
        <w:widowControl w:val="0"/>
        <w:numPr>
          <w:ilvl w:val="0"/>
          <w:numId w:val="4"/>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Попадание в глаза едких жидкостей:</w:t>
      </w:r>
      <w:r>
        <w:rPr>
          <w:rFonts w:ascii="Times New Roman" w:eastAsia="Times New Roman" w:hAnsi="Times New Roman" w:cs="Times New Roman"/>
          <w:sz w:val="24"/>
          <w:szCs w:val="24"/>
        </w:rPr>
        <w:t xml:space="preserve"> глаз промывают водой, как указано в п. 11, 2%-м раствором борной кислоты или питьевой соды (в зависимости от характера попавшего вещества). После ополаскивания глаз чис</w:t>
      </w:r>
      <w:r>
        <w:rPr>
          <w:rFonts w:ascii="Times New Roman" w:eastAsia="Times New Roman" w:hAnsi="Times New Roman" w:cs="Times New Roman"/>
          <w:sz w:val="24"/>
          <w:szCs w:val="24"/>
        </w:rPr>
        <w:t>той водой под веки необходимо ввести 2-3 капли 30%-го раствора альбуцида и направить пострадавшего в медпункт.</w:t>
      </w:r>
    </w:p>
    <w:p w:rsidR="002D5435" w:rsidRDefault="00417401">
      <w:pPr>
        <w:pStyle w:val="normal"/>
      </w:pPr>
      <w:r>
        <w:br w:type="page"/>
      </w:r>
    </w:p>
    <w:p w:rsidR="002D5435" w:rsidRDefault="00417401">
      <w:pPr>
        <w:pStyle w:val="normal"/>
        <w:keepNext/>
        <w:widowControl w:val="0"/>
        <w:spacing w:after="60" w:line="240" w:lineRule="auto"/>
        <w:jc w:val="center"/>
      </w:pPr>
      <w:r>
        <w:rPr>
          <w:rFonts w:ascii="Tahoma" w:eastAsia="Tahoma" w:hAnsi="Tahoma" w:cs="Tahoma"/>
          <w:b/>
          <w:sz w:val="28"/>
          <w:szCs w:val="28"/>
        </w:rPr>
        <w:lastRenderedPageBreak/>
        <w:t>ПЕРЕЧЕНЬ СРЕДСТВ И МЕДИКАМЕНТОВ ДЛЯ АПТЕЧКИ ШКОЛЬНОГО КАБИНЕТА (ЛАБОРАТОРИИ) ХИМИИ</w:t>
      </w:r>
    </w:p>
    <w:p w:rsidR="002D5435" w:rsidRDefault="002D5435">
      <w:pPr>
        <w:pStyle w:val="normal"/>
        <w:widowControl w:val="0"/>
        <w:spacing w:before="60" w:line="240" w:lineRule="auto"/>
        <w:ind w:right="1200"/>
        <w:jc w:val="center"/>
      </w:pP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Бинт стерильный, одна упаковка.</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Бинт нестерильный, одна упаковка.</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Салфетки стерильные, одна упаковка.</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Вата гигроскопическая стерильная, 50 г.</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Пинцет для наложения ватных тампонов на рану.</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Клей БФ-6 для обработки микротравм, 1 флакон 25-50 мл.</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Спиртовая настойка йода для обработки кожи во</w:t>
      </w:r>
      <w:r>
        <w:rPr>
          <w:rFonts w:ascii="Times New Roman" w:eastAsia="Times New Roman" w:hAnsi="Times New Roman" w:cs="Times New Roman"/>
          <w:sz w:val="24"/>
          <w:szCs w:val="24"/>
        </w:rPr>
        <w:t>зле раны, в ампулах или флакон, 25-50 мл.</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3%-й раствор перекиси водорода как кровоостанавливающее средство, 50 мл.</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Активированный уголь в гранулах, таблетках, порошке.</w:t>
      </w:r>
    </w:p>
    <w:p w:rsidR="002D5435" w:rsidRDefault="00417401">
      <w:pPr>
        <w:pStyle w:val="normal"/>
        <w:widowControl w:val="0"/>
        <w:spacing w:line="240" w:lineRule="auto"/>
        <w:ind w:firstLine="360"/>
        <w:jc w:val="both"/>
      </w:pPr>
      <w:r>
        <w:rPr>
          <w:rFonts w:ascii="Times New Roman" w:eastAsia="Times New Roman" w:hAnsi="Times New Roman" w:cs="Times New Roman"/>
          <w:sz w:val="24"/>
          <w:szCs w:val="24"/>
        </w:rPr>
        <w:t xml:space="preserve">Принимается внутрь при отравлении по 1 столовой ложке кашицы в воде или по 4-6 таблеток </w:t>
      </w:r>
      <w:r>
        <w:rPr>
          <w:rFonts w:ascii="Times New Roman" w:eastAsia="Times New Roman" w:hAnsi="Times New Roman" w:cs="Times New Roman"/>
          <w:sz w:val="24"/>
          <w:szCs w:val="24"/>
        </w:rPr>
        <w:t>(до и после промывания желудка).</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10%-и нашатырный спирт. Дают нюхать с ватки при потере сознания и при отравлении парами брома.</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30%-и альбуцид (</w:t>
      </w:r>
      <w:proofErr w:type="spellStart"/>
      <w:r>
        <w:rPr>
          <w:rFonts w:ascii="Times New Roman" w:eastAsia="Times New Roman" w:hAnsi="Times New Roman" w:cs="Times New Roman"/>
          <w:sz w:val="24"/>
          <w:szCs w:val="24"/>
        </w:rPr>
        <w:t>сульфацил</w:t>
      </w:r>
      <w:proofErr w:type="spellEnd"/>
      <w:r>
        <w:rPr>
          <w:rFonts w:ascii="Times New Roman" w:eastAsia="Times New Roman" w:hAnsi="Times New Roman" w:cs="Times New Roman"/>
          <w:sz w:val="24"/>
          <w:szCs w:val="24"/>
        </w:rPr>
        <w:t xml:space="preserve"> натрия), 10-20 мл. Капать в глаза после промывания по 2-3 капли.</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Спирт этиловый для обработки ожогов и</w:t>
      </w:r>
      <w:r>
        <w:rPr>
          <w:rFonts w:ascii="Times New Roman" w:eastAsia="Times New Roman" w:hAnsi="Times New Roman" w:cs="Times New Roman"/>
          <w:sz w:val="24"/>
          <w:szCs w:val="24"/>
        </w:rPr>
        <w:t xml:space="preserve"> удаления капель брома с кожи, 30-50 мл.</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Глицерин для снятия болевых ощущений после ожога, 20-30 мл.</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2%-и водный раствор питьевой соды (гидрокарбонат натрия) для обработки кожи после ожога кислотой, 200-250 мл.</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2%-и водный раствор борной кислоты для обрабо</w:t>
      </w:r>
      <w:r>
        <w:rPr>
          <w:rFonts w:ascii="Times New Roman" w:eastAsia="Times New Roman" w:hAnsi="Times New Roman" w:cs="Times New Roman"/>
          <w:sz w:val="24"/>
          <w:szCs w:val="24"/>
        </w:rPr>
        <w:t>тки глаз и кожи после попадания щелочи, 200-250 мл.</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Пипетки 3 штуки, для закапывания в глаза альбуцида.</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Лейкопластырь, бактерицидный лейкопластырь.</w:t>
      </w:r>
    </w:p>
    <w:p w:rsidR="002D5435" w:rsidRDefault="00417401">
      <w:pPr>
        <w:pStyle w:val="normal"/>
        <w:widowControl w:val="0"/>
        <w:numPr>
          <w:ilvl w:val="0"/>
          <w:numId w:val="16"/>
        </w:numPr>
        <w:spacing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Жгут резиновый для остановки кровотечения.</w:t>
      </w:r>
    </w:p>
    <w:p w:rsidR="002D5435" w:rsidRDefault="002D5435">
      <w:pPr>
        <w:pStyle w:val="normal"/>
        <w:widowControl w:val="0"/>
        <w:spacing w:line="240" w:lineRule="auto"/>
        <w:ind w:hanging="360"/>
        <w:jc w:val="both"/>
      </w:pPr>
    </w:p>
    <w:p w:rsidR="002D5435" w:rsidRDefault="00417401">
      <w:pPr>
        <w:pStyle w:val="normal"/>
        <w:keepNext/>
        <w:widowControl w:val="0"/>
        <w:spacing w:after="60" w:line="240" w:lineRule="auto"/>
        <w:jc w:val="center"/>
      </w:pPr>
      <w:r>
        <w:rPr>
          <w:rFonts w:ascii="Tahoma" w:eastAsia="Tahoma" w:hAnsi="Tahoma" w:cs="Tahoma"/>
          <w:b/>
          <w:sz w:val="28"/>
          <w:szCs w:val="28"/>
        </w:rPr>
        <w:t>ИНСТРУКЦИЯ О МЕРАХ ПЕРВОЙ ПОМОЩИ</w:t>
      </w:r>
    </w:p>
    <w:p w:rsidR="002D5435" w:rsidRDefault="002D5435">
      <w:pPr>
        <w:pStyle w:val="normal"/>
        <w:widowControl w:val="0"/>
        <w:spacing w:before="60" w:line="240" w:lineRule="auto"/>
        <w:ind w:right="1200"/>
        <w:jc w:val="center"/>
      </w:pPr>
    </w:p>
    <w:p w:rsidR="002D5435" w:rsidRDefault="00417401">
      <w:pPr>
        <w:pStyle w:val="normal"/>
        <w:widowControl w:val="0"/>
        <w:spacing w:line="240" w:lineRule="auto"/>
        <w:jc w:val="both"/>
      </w:pPr>
      <w:r>
        <w:rPr>
          <w:rFonts w:ascii="Times New Roman" w:eastAsia="Times New Roman" w:hAnsi="Times New Roman" w:cs="Times New Roman"/>
          <w:b/>
          <w:sz w:val="24"/>
          <w:szCs w:val="24"/>
        </w:rPr>
        <w:t>При ожогах:</w:t>
      </w:r>
    </w:p>
    <w:p w:rsidR="002D5435" w:rsidRDefault="00417401">
      <w:pPr>
        <w:pStyle w:val="normal"/>
        <w:widowControl w:val="0"/>
        <w:spacing w:line="240" w:lineRule="auto"/>
        <w:jc w:val="both"/>
      </w:pPr>
      <w:r>
        <w:rPr>
          <w:rFonts w:ascii="Times New Roman" w:eastAsia="Times New Roman" w:hAnsi="Times New Roman" w:cs="Times New Roman"/>
          <w:sz w:val="24"/>
          <w:szCs w:val="24"/>
        </w:rPr>
        <w:t xml:space="preserve">термических: 12 — 13 — 3 — 1 </w:t>
      </w:r>
    </w:p>
    <w:p w:rsidR="002D5435" w:rsidRDefault="00417401">
      <w:pPr>
        <w:pStyle w:val="normal"/>
        <w:widowControl w:val="0"/>
        <w:spacing w:line="240" w:lineRule="auto"/>
        <w:jc w:val="both"/>
      </w:pPr>
      <w:r>
        <w:rPr>
          <w:rFonts w:ascii="Times New Roman" w:eastAsia="Times New Roman" w:hAnsi="Times New Roman" w:cs="Times New Roman"/>
          <w:sz w:val="24"/>
          <w:szCs w:val="24"/>
        </w:rPr>
        <w:t xml:space="preserve">кислотами: 14 — 13 — 3 — 1 </w:t>
      </w:r>
    </w:p>
    <w:p w:rsidR="002D5435" w:rsidRDefault="00417401">
      <w:pPr>
        <w:pStyle w:val="normal"/>
        <w:widowControl w:val="0"/>
        <w:spacing w:line="240" w:lineRule="auto"/>
        <w:jc w:val="both"/>
      </w:pPr>
      <w:r>
        <w:rPr>
          <w:rFonts w:ascii="Times New Roman" w:eastAsia="Times New Roman" w:hAnsi="Times New Roman" w:cs="Times New Roman"/>
          <w:sz w:val="24"/>
          <w:szCs w:val="24"/>
        </w:rPr>
        <w:t xml:space="preserve">щелочами: 15 — 12 — 3 — 1 </w:t>
      </w:r>
    </w:p>
    <w:p w:rsidR="002D5435" w:rsidRDefault="00417401">
      <w:pPr>
        <w:pStyle w:val="normal"/>
        <w:widowControl w:val="0"/>
        <w:spacing w:line="240" w:lineRule="auto"/>
        <w:jc w:val="both"/>
      </w:pPr>
      <w:r>
        <w:rPr>
          <w:rFonts w:ascii="Times New Roman" w:eastAsia="Times New Roman" w:hAnsi="Times New Roman" w:cs="Times New Roman"/>
          <w:sz w:val="24"/>
          <w:szCs w:val="24"/>
        </w:rPr>
        <w:t>жидким бромом: 7 — 8 — 3 — 1</w:t>
      </w:r>
    </w:p>
    <w:p w:rsidR="002D5435" w:rsidRDefault="00417401">
      <w:pPr>
        <w:pStyle w:val="normal"/>
        <w:widowControl w:val="0"/>
        <w:spacing w:line="240" w:lineRule="auto"/>
        <w:jc w:val="both"/>
      </w:pPr>
      <w:r>
        <w:rPr>
          <w:rFonts w:ascii="Times New Roman" w:eastAsia="Times New Roman" w:hAnsi="Times New Roman" w:cs="Times New Roman"/>
          <w:b/>
          <w:sz w:val="24"/>
          <w:szCs w:val="24"/>
        </w:rPr>
        <w:t xml:space="preserve">При значительных порезах: </w:t>
      </w:r>
      <w:r>
        <w:rPr>
          <w:rFonts w:ascii="Times New Roman" w:eastAsia="Times New Roman" w:hAnsi="Times New Roman" w:cs="Times New Roman"/>
          <w:sz w:val="24"/>
          <w:szCs w:val="24"/>
        </w:rPr>
        <w:t>7 — 8 — 3 — 1</w:t>
      </w:r>
      <w:r>
        <w:rPr>
          <w:rFonts w:ascii="Times New Roman" w:eastAsia="Times New Roman" w:hAnsi="Times New Roman" w:cs="Times New Roman"/>
          <w:b/>
          <w:sz w:val="24"/>
          <w:szCs w:val="24"/>
        </w:rPr>
        <w:t xml:space="preserve"> </w:t>
      </w:r>
    </w:p>
    <w:p w:rsidR="002D5435" w:rsidRDefault="00417401">
      <w:pPr>
        <w:pStyle w:val="normal"/>
        <w:widowControl w:val="0"/>
        <w:spacing w:line="240" w:lineRule="auto"/>
        <w:jc w:val="both"/>
      </w:pPr>
      <w:r>
        <w:rPr>
          <w:rFonts w:ascii="Times New Roman" w:eastAsia="Times New Roman" w:hAnsi="Times New Roman" w:cs="Times New Roman"/>
          <w:b/>
          <w:sz w:val="24"/>
          <w:szCs w:val="24"/>
        </w:rPr>
        <w:t xml:space="preserve">При микротравмах: </w:t>
      </w:r>
      <w:r>
        <w:rPr>
          <w:rFonts w:ascii="Times New Roman" w:eastAsia="Times New Roman" w:hAnsi="Times New Roman" w:cs="Times New Roman"/>
          <w:sz w:val="24"/>
          <w:szCs w:val="24"/>
        </w:rPr>
        <w:t xml:space="preserve">6 или 17 </w:t>
      </w:r>
    </w:p>
    <w:p w:rsidR="002D5435" w:rsidRDefault="00417401">
      <w:pPr>
        <w:pStyle w:val="normal"/>
        <w:widowControl w:val="0"/>
        <w:spacing w:line="240" w:lineRule="auto"/>
        <w:jc w:val="both"/>
      </w:pPr>
      <w:r>
        <w:rPr>
          <w:rFonts w:ascii="Times New Roman" w:eastAsia="Times New Roman" w:hAnsi="Times New Roman" w:cs="Times New Roman"/>
          <w:b/>
          <w:sz w:val="24"/>
          <w:szCs w:val="24"/>
        </w:rPr>
        <w:t>При носовом кровотечении:</w:t>
      </w:r>
      <w:r>
        <w:rPr>
          <w:rFonts w:ascii="Times New Roman" w:eastAsia="Times New Roman" w:hAnsi="Times New Roman" w:cs="Times New Roman"/>
          <w:sz w:val="24"/>
          <w:szCs w:val="24"/>
        </w:rPr>
        <w:t xml:space="preserve"> 8+4 </w:t>
      </w:r>
    </w:p>
    <w:p w:rsidR="002D5435" w:rsidRDefault="00417401">
      <w:pPr>
        <w:pStyle w:val="normal"/>
        <w:widowControl w:val="0"/>
        <w:spacing w:line="240" w:lineRule="auto"/>
        <w:jc w:val="both"/>
      </w:pPr>
      <w:r>
        <w:rPr>
          <w:rFonts w:ascii="Times New Roman" w:eastAsia="Times New Roman" w:hAnsi="Times New Roman" w:cs="Times New Roman"/>
          <w:b/>
          <w:sz w:val="24"/>
          <w:szCs w:val="24"/>
        </w:rPr>
        <w:t>При ушибах:</w:t>
      </w:r>
      <w:r>
        <w:rPr>
          <w:rFonts w:ascii="Times New Roman" w:eastAsia="Times New Roman" w:hAnsi="Times New Roman" w:cs="Times New Roman"/>
          <w:sz w:val="24"/>
          <w:szCs w:val="24"/>
        </w:rPr>
        <w:t xml:space="preserve"> холод, давящая повязка</w:t>
      </w:r>
    </w:p>
    <w:p w:rsidR="002D5435" w:rsidRDefault="00417401">
      <w:pPr>
        <w:pStyle w:val="normal"/>
        <w:widowControl w:val="0"/>
        <w:spacing w:line="240" w:lineRule="auto"/>
        <w:jc w:val="both"/>
      </w:pPr>
      <w:r>
        <w:rPr>
          <w:rFonts w:ascii="Times New Roman" w:eastAsia="Times New Roman" w:hAnsi="Times New Roman" w:cs="Times New Roman"/>
          <w:b/>
          <w:sz w:val="24"/>
          <w:szCs w:val="24"/>
        </w:rPr>
        <w:t>При поп</w:t>
      </w:r>
      <w:r>
        <w:rPr>
          <w:rFonts w:ascii="Times New Roman" w:eastAsia="Times New Roman" w:hAnsi="Times New Roman" w:cs="Times New Roman"/>
          <w:b/>
          <w:sz w:val="24"/>
          <w:szCs w:val="24"/>
        </w:rPr>
        <w:t>адании в глаза:</w:t>
      </w:r>
    </w:p>
    <w:p w:rsidR="002D5435" w:rsidRDefault="00417401">
      <w:pPr>
        <w:pStyle w:val="normal"/>
        <w:widowControl w:val="0"/>
        <w:spacing w:line="240" w:lineRule="auto"/>
        <w:jc w:val="both"/>
      </w:pPr>
      <w:r>
        <w:rPr>
          <w:rFonts w:ascii="Times New Roman" w:eastAsia="Times New Roman" w:hAnsi="Times New Roman" w:cs="Times New Roman"/>
          <w:sz w:val="24"/>
          <w:szCs w:val="24"/>
        </w:rPr>
        <w:t xml:space="preserve">инородных тел: 4 — вода (обильно) </w:t>
      </w:r>
    </w:p>
    <w:p w:rsidR="002D5435" w:rsidRDefault="00417401">
      <w:pPr>
        <w:pStyle w:val="normal"/>
        <w:widowControl w:val="0"/>
        <w:spacing w:line="240" w:lineRule="auto"/>
        <w:jc w:val="both"/>
      </w:pPr>
      <w:r>
        <w:rPr>
          <w:rFonts w:ascii="Times New Roman" w:eastAsia="Times New Roman" w:hAnsi="Times New Roman" w:cs="Times New Roman"/>
          <w:sz w:val="24"/>
          <w:szCs w:val="24"/>
        </w:rPr>
        <w:t xml:space="preserve">растворов кислот: вода — 14 — вода — 11 </w:t>
      </w:r>
    </w:p>
    <w:p w:rsidR="002D5435" w:rsidRDefault="00417401">
      <w:pPr>
        <w:pStyle w:val="normal"/>
        <w:widowControl w:val="0"/>
        <w:spacing w:line="240" w:lineRule="auto"/>
        <w:jc w:val="both"/>
      </w:pPr>
      <w:r>
        <w:rPr>
          <w:rFonts w:ascii="Times New Roman" w:eastAsia="Times New Roman" w:hAnsi="Times New Roman" w:cs="Times New Roman"/>
          <w:sz w:val="24"/>
          <w:szCs w:val="24"/>
        </w:rPr>
        <w:t>растворов щелочей: вода — 15 — вода — 11</w:t>
      </w:r>
    </w:p>
    <w:p w:rsidR="002D5435" w:rsidRDefault="00417401">
      <w:pPr>
        <w:pStyle w:val="normal"/>
        <w:widowControl w:val="0"/>
        <w:spacing w:line="240" w:lineRule="auto"/>
        <w:jc w:val="both"/>
      </w:pPr>
      <w:r>
        <w:rPr>
          <w:rFonts w:ascii="Times New Roman" w:eastAsia="Times New Roman" w:hAnsi="Times New Roman" w:cs="Times New Roman"/>
          <w:b/>
          <w:sz w:val="24"/>
          <w:szCs w:val="24"/>
        </w:rPr>
        <w:t>При отравлении газами:</w:t>
      </w:r>
      <w:r>
        <w:rPr>
          <w:rFonts w:ascii="Times New Roman" w:eastAsia="Times New Roman" w:hAnsi="Times New Roman" w:cs="Times New Roman"/>
          <w:sz w:val="24"/>
          <w:szCs w:val="24"/>
        </w:rPr>
        <w:t xml:space="preserve"> чистый воздух, покой</w:t>
      </w:r>
    </w:p>
    <w:p w:rsidR="002D5435" w:rsidRDefault="00417401">
      <w:pPr>
        <w:pStyle w:val="normal"/>
        <w:widowControl w:val="0"/>
        <w:spacing w:line="240" w:lineRule="auto"/>
        <w:jc w:val="both"/>
      </w:pPr>
      <w:r>
        <w:rPr>
          <w:rFonts w:ascii="Times New Roman" w:eastAsia="Times New Roman" w:hAnsi="Times New Roman" w:cs="Times New Roman"/>
          <w:b/>
          <w:sz w:val="24"/>
          <w:szCs w:val="24"/>
        </w:rPr>
        <w:t>При отравлении парами брома:</w:t>
      </w:r>
      <w:r>
        <w:rPr>
          <w:rFonts w:ascii="Times New Roman" w:eastAsia="Times New Roman" w:hAnsi="Times New Roman" w:cs="Times New Roman"/>
          <w:sz w:val="24"/>
          <w:szCs w:val="24"/>
        </w:rPr>
        <w:t xml:space="preserve"> 10 (нюхать) — 14 (промыть нос, горло)</w:t>
      </w:r>
    </w:p>
    <w:p w:rsidR="002D5435" w:rsidRDefault="002D5435">
      <w:pPr>
        <w:pStyle w:val="normal"/>
        <w:widowControl w:val="0"/>
        <w:spacing w:line="360" w:lineRule="auto"/>
        <w:jc w:val="both"/>
      </w:pPr>
    </w:p>
    <w:sectPr w:rsidR="002D5435" w:rsidSect="002D5435">
      <w:pgSz w:w="11900" w:h="16820"/>
      <w:pgMar w:top="567" w:right="851" w:bottom="851" w:left="851"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71268"/>
    <w:multiLevelType w:val="multilevel"/>
    <w:tmpl w:val="C9B498D6"/>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nsid w:val="0A4955B7"/>
    <w:multiLevelType w:val="multilevel"/>
    <w:tmpl w:val="493297BC"/>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102D3C3F"/>
    <w:multiLevelType w:val="multilevel"/>
    <w:tmpl w:val="DD40802E"/>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nsid w:val="13AD0E1D"/>
    <w:multiLevelType w:val="multilevel"/>
    <w:tmpl w:val="07F218E2"/>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nsid w:val="16074364"/>
    <w:multiLevelType w:val="multilevel"/>
    <w:tmpl w:val="0B0AFC08"/>
    <w:lvl w:ilvl="0">
      <w:start w:val="1"/>
      <w:numFmt w:val="decimal"/>
      <w:lvlText w:val="%1."/>
      <w:lvlJc w:val="left"/>
      <w:pPr>
        <w:ind w:left="567"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17001F16"/>
    <w:multiLevelType w:val="multilevel"/>
    <w:tmpl w:val="713A4A96"/>
    <w:lvl w:ilvl="0">
      <w:start w:val="4"/>
      <w:numFmt w:val="decimal"/>
      <w:lvlText w:val="%1."/>
      <w:lvlJc w:val="left"/>
      <w:pPr>
        <w:ind w:left="567" w:firstLine="0"/>
      </w:pPr>
      <w:rPr>
        <w:vertAlign w:val="baseline"/>
      </w:rPr>
    </w:lvl>
    <w:lvl w:ilvl="1">
      <w:start w:val="1"/>
      <w:numFmt w:val="lowerLetter"/>
      <w:lvlText w:val="%2."/>
      <w:lvlJc w:val="left"/>
      <w:pPr>
        <w:ind w:left="1060" w:firstLine="700"/>
      </w:pPr>
      <w:rPr>
        <w:vertAlign w:val="baseline"/>
      </w:rPr>
    </w:lvl>
    <w:lvl w:ilvl="2">
      <w:start w:val="1"/>
      <w:numFmt w:val="lowerRoman"/>
      <w:lvlText w:val="%3."/>
      <w:lvlJc w:val="right"/>
      <w:pPr>
        <w:ind w:left="1780" w:firstLine="1600"/>
      </w:pPr>
      <w:rPr>
        <w:vertAlign w:val="baseline"/>
      </w:rPr>
    </w:lvl>
    <w:lvl w:ilvl="3">
      <w:start w:val="1"/>
      <w:numFmt w:val="decimal"/>
      <w:lvlText w:val="%4."/>
      <w:lvlJc w:val="left"/>
      <w:pPr>
        <w:ind w:left="2500" w:firstLine="2140"/>
      </w:pPr>
      <w:rPr>
        <w:vertAlign w:val="baseline"/>
      </w:rPr>
    </w:lvl>
    <w:lvl w:ilvl="4">
      <w:start w:val="1"/>
      <w:numFmt w:val="lowerLetter"/>
      <w:lvlText w:val="%5."/>
      <w:lvlJc w:val="left"/>
      <w:pPr>
        <w:ind w:left="3220" w:firstLine="2860"/>
      </w:pPr>
      <w:rPr>
        <w:vertAlign w:val="baseline"/>
      </w:rPr>
    </w:lvl>
    <w:lvl w:ilvl="5">
      <w:start w:val="1"/>
      <w:numFmt w:val="lowerRoman"/>
      <w:lvlText w:val="%6."/>
      <w:lvlJc w:val="right"/>
      <w:pPr>
        <w:ind w:left="3940" w:firstLine="3760"/>
      </w:pPr>
      <w:rPr>
        <w:vertAlign w:val="baseline"/>
      </w:rPr>
    </w:lvl>
    <w:lvl w:ilvl="6">
      <w:start w:val="1"/>
      <w:numFmt w:val="decimal"/>
      <w:lvlText w:val="%7."/>
      <w:lvlJc w:val="left"/>
      <w:pPr>
        <w:ind w:left="4660" w:firstLine="4300"/>
      </w:pPr>
      <w:rPr>
        <w:vertAlign w:val="baseline"/>
      </w:rPr>
    </w:lvl>
    <w:lvl w:ilvl="7">
      <w:start w:val="1"/>
      <w:numFmt w:val="lowerLetter"/>
      <w:lvlText w:val="%8."/>
      <w:lvlJc w:val="left"/>
      <w:pPr>
        <w:ind w:left="5380" w:firstLine="5020"/>
      </w:pPr>
      <w:rPr>
        <w:vertAlign w:val="baseline"/>
      </w:rPr>
    </w:lvl>
    <w:lvl w:ilvl="8">
      <w:start w:val="1"/>
      <w:numFmt w:val="lowerRoman"/>
      <w:lvlText w:val="%9."/>
      <w:lvlJc w:val="right"/>
      <w:pPr>
        <w:ind w:left="6100" w:firstLine="5920"/>
      </w:pPr>
      <w:rPr>
        <w:vertAlign w:val="baseline"/>
      </w:rPr>
    </w:lvl>
  </w:abstractNum>
  <w:abstractNum w:abstractNumId="6">
    <w:nsid w:val="243A6BB8"/>
    <w:multiLevelType w:val="multilevel"/>
    <w:tmpl w:val="822A1DEC"/>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2EE11A01"/>
    <w:multiLevelType w:val="multilevel"/>
    <w:tmpl w:val="B2C4A46E"/>
    <w:lvl w:ilvl="0">
      <w:start w:val="1"/>
      <w:numFmt w:val="decimal"/>
      <w:lvlText w:val="%1."/>
      <w:lvlJc w:val="left"/>
      <w:pPr>
        <w:ind w:left="567" w:firstLine="0"/>
      </w:pPr>
      <w:rPr>
        <w:b w:val="0"/>
        <w:i w:val="0"/>
        <w:vertAlign w:val="baseline"/>
      </w:rPr>
    </w:lvl>
    <w:lvl w:ilvl="1">
      <w:start w:val="1"/>
      <w:numFmt w:val="bullet"/>
      <w:lvlText w:val="−"/>
      <w:lvlJc w:val="left"/>
      <w:pPr>
        <w:ind w:left="1477" w:firstLine="1079"/>
      </w:pPr>
      <w:rPr>
        <w:rFonts w:ascii="Arial" w:eastAsia="Arial" w:hAnsi="Arial" w:cs="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nsid w:val="300E356C"/>
    <w:multiLevelType w:val="multilevel"/>
    <w:tmpl w:val="506A77CC"/>
    <w:lvl w:ilvl="0">
      <w:start w:val="1"/>
      <w:numFmt w:val="decimal"/>
      <w:lvlText w:val="%1."/>
      <w:lvlJc w:val="left"/>
      <w:pPr>
        <w:ind w:left="567" w:firstLine="0"/>
      </w:pPr>
      <w:rPr>
        <w:b w:val="0"/>
        <w:i w:val="0"/>
        <w:vertAlign w:val="baseline"/>
      </w:rPr>
    </w:lvl>
    <w:lvl w:ilvl="1">
      <w:start w:val="1"/>
      <w:numFmt w:val="bullet"/>
      <w:lvlText w:val="−"/>
      <w:lvlJc w:val="left"/>
      <w:pPr>
        <w:ind w:left="964" w:firstLine="567"/>
      </w:pPr>
      <w:rPr>
        <w:rFonts w:ascii="Arial" w:eastAsia="Arial" w:hAnsi="Arial" w:cs="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nsid w:val="355D6654"/>
    <w:multiLevelType w:val="multilevel"/>
    <w:tmpl w:val="D20E2310"/>
    <w:lvl w:ilvl="0">
      <w:start w:val="1"/>
      <w:numFmt w:val="decimal"/>
      <w:lvlText w:val="%1."/>
      <w:lvlJc w:val="left"/>
      <w:pPr>
        <w:ind w:left="567" w:firstLine="0"/>
      </w:pPr>
      <w:rPr>
        <w:b w:val="0"/>
        <w:i w:val="0"/>
        <w:vertAlign w:val="baseline"/>
      </w:rPr>
    </w:lvl>
    <w:lvl w:ilvl="1">
      <w:start w:val="1"/>
      <w:numFmt w:val="decimal"/>
      <w:lvlText w:val="%2."/>
      <w:lvlJc w:val="left"/>
      <w:pPr>
        <w:ind w:left="567" w:firstLine="0"/>
      </w:pPr>
      <w:rPr>
        <w:vertAlign w:val="baseline"/>
      </w:rPr>
    </w:lvl>
    <w:lvl w:ilvl="2">
      <w:start w:val="1"/>
      <w:numFmt w:val="decimal"/>
      <w:lvlText w:val="%3."/>
      <w:lvlJc w:val="left"/>
      <w:pPr>
        <w:ind w:left="567" w:firstLine="0"/>
      </w:pPr>
      <w:rPr>
        <w:b w:val="0"/>
        <w:i w:val="0"/>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378109C5"/>
    <w:multiLevelType w:val="multilevel"/>
    <w:tmpl w:val="163A04EC"/>
    <w:lvl w:ilvl="0">
      <w:start w:val="1"/>
      <w:numFmt w:val="decimal"/>
      <w:lvlText w:val="%1."/>
      <w:lvlJc w:val="left"/>
      <w:pPr>
        <w:ind w:left="567" w:firstLine="0"/>
      </w:pPr>
      <w:rPr>
        <w:b w:val="0"/>
        <w:i w:val="0"/>
        <w:vertAlign w:val="baseline"/>
      </w:rPr>
    </w:lvl>
    <w:lvl w:ilvl="1">
      <w:start w:val="1"/>
      <w:numFmt w:val="lowerLetter"/>
      <w:lvlText w:val="%2."/>
      <w:lvlJc w:val="left"/>
      <w:pPr>
        <w:ind w:left="700" w:firstLine="340"/>
      </w:pPr>
      <w:rPr>
        <w:vertAlign w:val="baseline"/>
      </w:rPr>
    </w:lvl>
    <w:lvl w:ilvl="2">
      <w:start w:val="1"/>
      <w:numFmt w:val="lowerRoman"/>
      <w:lvlText w:val="%3."/>
      <w:lvlJc w:val="right"/>
      <w:pPr>
        <w:ind w:left="1420" w:firstLine="1240"/>
      </w:pPr>
      <w:rPr>
        <w:vertAlign w:val="baseline"/>
      </w:rPr>
    </w:lvl>
    <w:lvl w:ilvl="3">
      <w:start w:val="1"/>
      <w:numFmt w:val="decimal"/>
      <w:lvlText w:val="%4."/>
      <w:lvlJc w:val="left"/>
      <w:pPr>
        <w:ind w:left="2140" w:firstLine="1780"/>
      </w:pPr>
      <w:rPr>
        <w:vertAlign w:val="baseline"/>
      </w:rPr>
    </w:lvl>
    <w:lvl w:ilvl="4">
      <w:start w:val="1"/>
      <w:numFmt w:val="lowerLetter"/>
      <w:lvlText w:val="%5."/>
      <w:lvlJc w:val="left"/>
      <w:pPr>
        <w:ind w:left="2860" w:firstLine="2500"/>
      </w:pPr>
      <w:rPr>
        <w:vertAlign w:val="baseline"/>
      </w:rPr>
    </w:lvl>
    <w:lvl w:ilvl="5">
      <w:start w:val="1"/>
      <w:numFmt w:val="lowerRoman"/>
      <w:lvlText w:val="%6."/>
      <w:lvlJc w:val="right"/>
      <w:pPr>
        <w:ind w:left="3580" w:firstLine="3400"/>
      </w:pPr>
      <w:rPr>
        <w:vertAlign w:val="baseline"/>
      </w:rPr>
    </w:lvl>
    <w:lvl w:ilvl="6">
      <w:start w:val="1"/>
      <w:numFmt w:val="decimal"/>
      <w:lvlText w:val="%7."/>
      <w:lvlJc w:val="left"/>
      <w:pPr>
        <w:ind w:left="4300" w:firstLine="3940"/>
      </w:pPr>
      <w:rPr>
        <w:vertAlign w:val="baseline"/>
      </w:rPr>
    </w:lvl>
    <w:lvl w:ilvl="7">
      <w:start w:val="1"/>
      <w:numFmt w:val="lowerLetter"/>
      <w:lvlText w:val="%8."/>
      <w:lvlJc w:val="left"/>
      <w:pPr>
        <w:ind w:left="5020" w:firstLine="4660"/>
      </w:pPr>
      <w:rPr>
        <w:vertAlign w:val="baseline"/>
      </w:rPr>
    </w:lvl>
    <w:lvl w:ilvl="8">
      <w:start w:val="1"/>
      <w:numFmt w:val="lowerRoman"/>
      <w:lvlText w:val="%9."/>
      <w:lvlJc w:val="right"/>
      <w:pPr>
        <w:ind w:left="5740" w:firstLine="5560"/>
      </w:pPr>
      <w:rPr>
        <w:vertAlign w:val="baseline"/>
      </w:rPr>
    </w:lvl>
  </w:abstractNum>
  <w:abstractNum w:abstractNumId="11">
    <w:nsid w:val="38BB0A06"/>
    <w:multiLevelType w:val="multilevel"/>
    <w:tmpl w:val="57BEA4D6"/>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nsid w:val="3C7B74C8"/>
    <w:multiLevelType w:val="multilevel"/>
    <w:tmpl w:val="C44C1044"/>
    <w:lvl w:ilvl="0">
      <w:start w:val="1"/>
      <w:numFmt w:val="decimal"/>
      <w:lvlText w:val="%1."/>
      <w:lvlJc w:val="left"/>
      <w:pPr>
        <w:ind w:left="567" w:firstLine="0"/>
      </w:pPr>
      <w:rPr>
        <w:vertAlign w:val="baseline"/>
      </w:rPr>
    </w:lvl>
    <w:lvl w:ilvl="1">
      <w:start w:val="1"/>
      <w:numFmt w:val="lowerLetter"/>
      <w:lvlText w:val="%2."/>
      <w:lvlJc w:val="left"/>
      <w:pPr>
        <w:ind w:left="700" w:firstLine="340"/>
      </w:pPr>
      <w:rPr>
        <w:vertAlign w:val="baseline"/>
      </w:rPr>
    </w:lvl>
    <w:lvl w:ilvl="2">
      <w:start w:val="1"/>
      <w:numFmt w:val="lowerRoman"/>
      <w:lvlText w:val="%3."/>
      <w:lvlJc w:val="right"/>
      <w:pPr>
        <w:ind w:left="1420" w:firstLine="1240"/>
      </w:pPr>
      <w:rPr>
        <w:vertAlign w:val="baseline"/>
      </w:rPr>
    </w:lvl>
    <w:lvl w:ilvl="3">
      <w:start w:val="1"/>
      <w:numFmt w:val="decimal"/>
      <w:lvlText w:val="%4."/>
      <w:lvlJc w:val="left"/>
      <w:pPr>
        <w:ind w:left="2140" w:firstLine="1780"/>
      </w:pPr>
      <w:rPr>
        <w:vertAlign w:val="baseline"/>
      </w:rPr>
    </w:lvl>
    <w:lvl w:ilvl="4">
      <w:start w:val="1"/>
      <w:numFmt w:val="lowerLetter"/>
      <w:lvlText w:val="%5."/>
      <w:lvlJc w:val="left"/>
      <w:pPr>
        <w:ind w:left="2860" w:firstLine="2500"/>
      </w:pPr>
      <w:rPr>
        <w:vertAlign w:val="baseline"/>
      </w:rPr>
    </w:lvl>
    <w:lvl w:ilvl="5">
      <w:start w:val="1"/>
      <w:numFmt w:val="lowerRoman"/>
      <w:lvlText w:val="%6."/>
      <w:lvlJc w:val="right"/>
      <w:pPr>
        <w:ind w:left="3580" w:firstLine="3400"/>
      </w:pPr>
      <w:rPr>
        <w:vertAlign w:val="baseline"/>
      </w:rPr>
    </w:lvl>
    <w:lvl w:ilvl="6">
      <w:start w:val="1"/>
      <w:numFmt w:val="decimal"/>
      <w:lvlText w:val="%7."/>
      <w:lvlJc w:val="left"/>
      <w:pPr>
        <w:ind w:left="4300" w:firstLine="3940"/>
      </w:pPr>
      <w:rPr>
        <w:vertAlign w:val="baseline"/>
      </w:rPr>
    </w:lvl>
    <w:lvl w:ilvl="7">
      <w:start w:val="1"/>
      <w:numFmt w:val="lowerLetter"/>
      <w:lvlText w:val="%8."/>
      <w:lvlJc w:val="left"/>
      <w:pPr>
        <w:ind w:left="5020" w:firstLine="4660"/>
      </w:pPr>
      <w:rPr>
        <w:vertAlign w:val="baseline"/>
      </w:rPr>
    </w:lvl>
    <w:lvl w:ilvl="8">
      <w:start w:val="1"/>
      <w:numFmt w:val="lowerRoman"/>
      <w:lvlText w:val="%9."/>
      <w:lvlJc w:val="right"/>
      <w:pPr>
        <w:ind w:left="5740" w:firstLine="5560"/>
      </w:pPr>
      <w:rPr>
        <w:vertAlign w:val="baseline"/>
      </w:rPr>
    </w:lvl>
  </w:abstractNum>
  <w:abstractNum w:abstractNumId="13">
    <w:nsid w:val="3F6B3916"/>
    <w:multiLevelType w:val="multilevel"/>
    <w:tmpl w:val="84E82078"/>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52C750A3"/>
    <w:multiLevelType w:val="multilevel"/>
    <w:tmpl w:val="6A781C66"/>
    <w:lvl w:ilvl="0">
      <w:start w:val="1"/>
      <w:numFmt w:val="decimal"/>
      <w:lvlText w:val="%1."/>
      <w:lvlJc w:val="left"/>
      <w:pPr>
        <w:ind w:left="567" w:firstLine="0"/>
      </w:pPr>
      <w:rPr>
        <w:b w:val="0"/>
        <w:i w:val="0"/>
        <w:vertAlign w:val="baseline"/>
      </w:rPr>
    </w:lvl>
    <w:lvl w:ilvl="1">
      <w:start w:val="1"/>
      <w:numFmt w:val="bullet"/>
      <w:lvlText w:val="−"/>
      <w:lvlJc w:val="left"/>
      <w:pPr>
        <w:ind w:left="964" w:firstLine="567"/>
      </w:pPr>
      <w:rPr>
        <w:rFonts w:ascii="Arial" w:eastAsia="Arial" w:hAnsi="Arial" w:cs="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5A4975D5"/>
    <w:multiLevelType w:val="multilevel"/>
    <w:tmpl w:val="8C7E5F5C"/>
    <w:lvl w:ilvl="0">
      <w:start w:val="1"/>
      <w:numFmt w:val="decimal"/>
      <w:lvlText w:val="%1."/>
      <w:lvlJc w:val="left"/>
      <w:pPr>
        <w:ind w:left="567" w:firstLine="0"/>
      </w:pPr>
      <w:rPr>
        <w:b w:val="0"/>
        <w:i w:val="0"/>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5CAB492A"/>
    <w:multiLevelType w:val="multilevel"/>
    <w:tmpl w:val="19C4F654"/>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nsid w:val="602C3851"/>
    <w:multiLevelType w:val="multilevel"/>
    <w:tmpl w:val="6944C3F0"/>
    <w:lvl w:ilvl="0">
      <w:start w:val="1"/>
      <w:numFmt w:val="decimal"/>
      <w:lvlText w:val="%1."/>
      <w:lvlJc w:val="left"/>
      <w:pPr>
        <w:ind w:left="567" w:firstLine="0"/>
      </w:pPr>
      <w:rPr>
        <w:b w:val="0"/>
        <w:i w:val="0"/>
        <w:vertAlign w:val="baseline"/>
      </w:rPr>
    </w:lvl>
    <w:lvl w:ilvl="1">
      <w:start w:val="1"/>
      <w:numFmt w:val="decimal"/>
      <w:lvlText w:val="%2."/>
      <w:lvlJc w:val="left"/>
      <w:pPr>
        <w:ind w:left="567" w:firstLine="0"/>
      </w:pPr>
      <w:rPr>
        <w:b w:val="0"/>
        <w:i w:val="0"/>
        <w:vertAlign w:val="baseline"/>
      </w:rPr>
    </w:lvl>
    <w:lvl w:ilvl="2">
      <w:start w:val="1"/>
      <w:numFmt w:val="decimal"/>
      <w:lvlText w:val="%3."/>
      <w:lvlJc w:val="left"/>
      <w:pPr>
        <w:ind w:left="234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6DAD4E94"/>
    <w:multiLevelType w:val="multilevel"/>
    <w:tmpl w:val="923A2E34"/>
    <w:lvl w:ilvl="0">
      <w:start w:val="1"/>
      <w:numFmt w:val="decimal"/>
      <w:lvlText w:val="%1."/>
      <w:lvlJc w:val="left"/>
      <w:pPr>
        <w:ind w:left="567" w:firstLine="0"/>
      </w:pPr>
      <w:rPr>
        <w:b w:val="0"/>
        <w:i w:val="0"/>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9">
    <w:nsid w:val="72B31BF3"/>
    <w:multiLevelType w:val="multilevel"/>
    <w:tmpl w:val="D66206B6"/>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nsid w:val="72C657D1"/>
    <w:multiLevelType w:val="multilevel"/>
    <w:tmpl w:val="793A0E00"/>
    <w:lvl w:ilvl="0">
      <w:start w:val="1"/>
      <w:numFmt w:val="decimal"/>
      <w:lvlText w:val="%1."/>
      <w:lvlJc w:val="left"/>
      <w:pPr>
        <w:ind w:left="567" w:firstLine="0"/>
      </w:pPr>
      <w:rPr>
        <w:b w:val="0"/>
        <w:i w:val="0"/>
        <w:vertAlign w:val="baseline"/>
      </w:rPr>
    </w:lvl>
    <w:lvl w:ilvl="1">
      <w:start w:val="1"/>
      <w:numFmt w:val="lowerLetter"/>
      <w:lvlText w:val="%2."/>
      <w:lvlJc w:val="left"/>
      <w:pPr>
        <w:ind w:left="700" w:firstLine="340"/>
      </w:pPr>
      <w:rPr>
        <w:vertAlign w:val="baseline"/>
      </w:rPr>
    </w:lvl>
    <w:lvl w:ilvl="2">
      <w:start w:val="1"/>
      <w:numFmt w:val="lowerRoman"/>
      <w:lvlText w:val="%3."/>
      <w:lvlJc w:val="right"/>
      <w:pPr>
        <w:ind w:left="1420" w:firstLine="1240"/>
      </w:pPr>
      <w:rPr>
        <w:vertAlign w:val="baseline"/>
      </w:rPr>
    </w:lvl>
    <w:lvl w:ilvl="3">
      <w:start w:val="1"/>
      <w:numFmt w:val="decimal"/>
      <w:lvlText w:val="%4."/>
      <w:lvlJc w:val="left"/>
      <w:pPr>
        <w:ind w:left="2140" w:firstLine="1780"/>
      </w:pPr>
      <w:rPr>
        <w:vertAlign w:val="baseline"/>
      </w:rPr>
    </w:lvl>
    <w:lvl w:ilvl="4">
      <w:start w:val="1"/>
      <w:numFmt w:val="lowerLetter"/>
      <w:lvlText w:val="%5."/>
      <w:lvlJc w:val="left"/>
      <w:pPr>
        <w:ind w:left="2860" w:firstLine="2500"/>
      </w:pPr>
      <w:rPr>
        <w:vertAlign w:val="baseline"/>
      </w:rPr>
    </w:lvl>
    <w:lvl w:ilvl="5">
      <w:start w:val="1"/>
      <w:numFmt w:val="lowerRoman"/>
      <w:lvlText w:val="%6."/>
      <w:lvlJc w:val="right"/>
      <w:pPr>
        <w:ind w:left="3580" w:firstLine="3400"/>
      </w:pPr>
      <w:rPr>
        <w:vertAlign w:val="baseline"/>
      </w:rPr>
    </w:lvl>
    <w:lvl w:ilvl="6">
      <w:start w:val="1"/>
      <w:numFmt w:val="decimal"/>
      <w:lvlText w:val="%7."/>
      <w:lvlJc w:val="left"/>
      <w:pPr>
        <w:ind w:left="4300" w:firstLine="3940"/>
      </w:pPr>
      <w:rPr>
        <w:vertAlign w:val="baseline"/>
      </w:rPr>
    </w:lvl>
    <w:lvl w:ilvl="7">
      <w:start w:val="1"/>
      <w:numFmt w:val="lowerLetter"/>
      <w:lvlText w:val="%8."/>
      <w:lvlJc w:val="left"/>
      <w:pPr>
        <w:ind w:left="5020" w:firstLine="4660"/>
      </w:pPr>
      <w:rPr>
        <w:vertAlign w:val="baseline"/>
      </w:rPr>
    </w:lvl>
    <w:lvl w:ilvl="8">
      <w:start w:val="1"/>
      <w:numFmt w:val="lowerRoman"/>
      <w:lvlText w:val="%9."/>
      <w:lvlJc w:val="right"/>
      <w:pPr>
        <w:ind w:left="5740" w:firstLine="5560"/>
      </w:pPr>
      <w:rPr>
        <w:vertAlign w:val="baseline"/>
      </w:rPr>
    </w:lvl>
  </w:abstractNum>
  <w:abstractNum w:abstractNumId="21">
    <w:nsid w:val="74C611B3"/>
    <w:multiLevelType w:val="multilevel"/>
    <w:tmpl w:val="4C689B74"/>
    <w:lvl w:ilvl="0">
      <w:start w:val="1"/>
      <w:numFmt w:val="decimal"/>
      <w:lvlText w:val="%1."/>
      <w:lvlJc w:val="left"/>
      <w:pPr>
        <w:ind w:left="567" w:firstLine="0"/>
      </w:pPr>
      <w:rPr>
        <w:b w:val="0"/>
        <w:i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78286423"/>
    <w:multiLevelType w:val="multilevel"/>
    <w:tmpl w:val="D17C3510"/>
    <w:lvl w:ilvl="0">
      <w:start w:val="1"/>
      <w:numFmt w:val="bullet"/>
      <w:lvlText w:val="−"/>
      <w:lvlJc w:val="left"/>
      <w:pPr>
        <w:ind w:left="964" w:firstLine="567"/>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decimal"/>
      <w:lvlText w:val="%3."/>
      <w:lvlJc w:val="left"/>
      <w:pPr>
        <w:ind w:left="234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3"/>
  </w:num>
  <w:num w:numId="2">
    <w:abstractNumId w:val="18"/>
  </w:num>
  <w:num w:numId="3">
    <w:abstractNumId w:val="0"/>
  </w:num>
  <w:num w:numId="4">
    <w:abstractNumId w:val="19"/>
  </w:num>
  <w:num w:numId="5">
    <w:abstractNumId w:val="15"/>
  </w:num>
  <w:num w:numId="6">
    <w:abstractNumId w:val="16"/>
  </w:num>
  <w:num w:numId="7">
    <w:abstractNumId w:val="13"/>
  </w:num>
  <w:num w:numId="8">
    <w:abstractNumId w:val="22"/>
  </w:num>
  <w:num w:numId="9">
    <w:abstractNumId w:val="1"/>
  </w:num>
  <w:num w:numId="10">
    <w:abstractNumId w:val="14"/>
  </w:num>
  <w:num w:numId="11">
    <w:abstractNumId w:val="17"/>
  </w:num>
  <w:num w:numId="12">
    <w:abstractNumId w:val="7"/>
  </w:num>
  <w:num w:numId="13">
    <w:abstractNumId w:val="12"/>
  </w:num>
  <w:num w:numId="14">
    <w:abstractNumId w:val="9"/>
  </w:num>
  <w:num w:numId="15">
    <w:abstractNumId w:val="8"/>
  </w:num>
  <w:num w:numId="16">
    <w:abstractNumId w:val="11"/>
  </w:num>
  <w:num w:numId="17">
    <w:abstractNumId w:val="4"/>
  </w:num>
  <w:num w:numId="18">
    <w:abstractNumId w:val="6"/>
  </w:num>
  <w:num w:numId="19">
    <w:abstractNumId w:val="5"/>
  </w:num>
  <w:num w:numId="20">
    <w:abstractNumId w:val="20"/>
  </w:num>
  <w:num w:numId="21">
    <w:abstractNumId w:val="10"/>
  </w:num>
  <w:num w:numId="22">
    <w:abstractNumId w:val="2"/>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proofState w:spelling="clean" w:grammar="clean"/>
  <w:defaultTabStop w:val="720"/>
  <w:characterSpacingControl w:val="doNotCompress"/>
  <w:compat/>
  <w:rsids>
    <w:rsidRoot w:val="002D5435"/>
    <w:rsid w:val="002D5435"/>
    <w:rsid w:val="00417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2D5435"/>
    <w:pPr>
      <w:keepNext/>
      <w:keepLines/>
      <w:spacing w:before="480" w:after="120"/>
      <w:contextualSpacing/>
      <w:outlineLvl w:val="0"/>
    </w:pPr>
    <w:rPr>
      <w:b/>
      <w:sz w:val="48"/>
      <w:szCs w:val="48"/>
    </w:rPr>
  </w:style>
  <w:style w:type="paragraph" w:styleId="2">
    <w:name w:val="heading 2"/>
    <w:basedOn w:val="normal"/>
    <w:next w:val="normal"/>
    <w:rsid w:val="002D5435"/>
    <w:pPr>
      <w:keepNext/>
      <w:keepLines/>
      <w:spacing w:before="360" w:after="80"/>
      <w:contextualSpacing/>
      <w:outlineLvl w:val="1"/>
    </w:pPr>
    <w:rPr>
      <w:b/>
      <w:sz w:val="36"/>
      <w:szCs w:val="36"/>
    </w:rPr>
  </w:style>
  <w:style w:type="paragraph" w:styleId="3">
    <w:name w:val="heading 3"/>
    <w:basedOn w:val="normal"/>
    <w:next w:val="normal"/>
    <w:rsid w:val="002D5435"/>
    <w:pPr>
      <w:keepNext/>
      <w:keepLines/>
      <w:spacing w:before="280" w:after="80"/>
      <w:contextualSpacing/>
      <w:outlineLvl w:val="2"/>
    </w:pPr>
    <w:rPr>
      <w:b/>
      <w:sz w:val="28"/>
      <w:szCs w:val="28"/>
    </w:rPr>
  </w:style>
  <w:style w:type="paragraph" w:styleId="4">
    <w:name w:val="heading 4"/>
    <w:basedOn w:val="normal"/>
    <w:next w:val="normal"/>
    <w:rsid w:val="002D5435"/>
    <w:pPr>
      <w:keepNext/>
      <w:keepLines/>
      <w:spacing w:before="240" w:after="40"/>
      <w:contextualSpacing/>
      <w:outlineLvl w:val="3"/>
    </w:pPr>
    <w:rPr>
      <w:b/>
      <w:sz w:val="24"/>
      <w:szCs w:val="24"/>
    </w:rPr>
  </w:style>
  <w:style w:type="paragraph" w:styleId="5">
    <w:name w:val="heading 5"/>
    <w:basedOn w:val="normal"/>
    <w:next w:val="normal"/>
    <w:rsid w:val="002D5435"/>
    <w:pPr>
      <w:keepNext/>
      <w:keepLines/>
      <w:spacing w:before="220" w:after="40"/>
      <w:contextualSpacing/>
      <w:outlineLvl w:val="4"/>
    </w:pPr>
    <w:rPr>
      <w:b/>
    </w:rPr>
  </w:style>
  <w:style w:type="paragraph" w:styleId="6">
    <w:name w:val="heading 6"/>
    <w:basedOn w:val="normal"/>
    <w:next w:val="normal"/>
    <w:rsid w:val="002D5435"/>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D5435"/>
  </w:style>
  <w:style w:type="table" w:customStyle="1" w:styleId="TableNormal">
    <w:name w:val="Table Normal"/>
    <w:rsid w:val="002D5435"/>
    <w:tblPr>
      <w:tblCellMar>
        <w:top w:w="0" w:type="dxa"/>
        <w:left w:w="0" w:type="dxa"/>
        <w:bottom w:w="0" w:type="dxa"/>
        <w:right w:w="0" w:type="dxa"/>
      </w:tblCellMar>
    </w:tblPr>
  </w:style>
  <w:style w:type="paragraph" w:styleId="a3">
    <w:name w:val="Title"/>
    <w:basedOn w:val="normal"/>
    <w:next w:val="normal"/>
    <w:rsid w:val="002D5435"/>
    <w:pPr>
      <w:keepNext/>
      <w:keepLines/>
      <w:spacing w:before="480" w:after="120"/>
      <w:contextualSpacing/>
    </w:pPr>
    <w:rPr>
      <w:b/>
      <w:sz w:val="72"/>
      <w:szCs w:val="72"/>
    </w:rPr>
  </w:style>
  <w:style w:type="paragraph" w:styleId="a4">
    <w:name w:val="Subtitle"/>
    <w:basedOn w:val="normal"/>
    <w:next w:val="normal"/>
    <w:rsid w:val="002D5435"/>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2D5435"/>
    <w:tblPr>
      <w:tblStyleRowBandSize w:val="1"/>
      <w:tblStyleColBandSize w:val="1"/>
      <w:tblCellMar>
        <w:top w:w="0" w:type="dxa"/>
        <w:left w:w="108" w:type="dxa"/>
        <w:bottom w:w="0" w:type="dxa"/>
        <w:right w:w="108" w:type="dxa"/>
      </w:tblCellMar>
    </w:tblPr>
  </w:style>
  <w:style w:type="table" w:customStyle="1" w:styleId="a6">
    <w:basedOn w:val="TableNormal"/>
    <w:rsid w:val="002D5435"/>
    <w:tblPr>
      <w:tblStyleRowBandSize w:val="1"/>
      <w:tblStyleColBandSize w:val="1"/>
      <w:tblCellMar>
        <w:top w:w="0" w:type="dxa"/>
        <w:left w:w="40" w:type="dxa"/>
        <w:bottom w:w="0" w:type="dxa"/>
        <w:right w:w="40" w:type="dxa"/>
      </w:tblCellMar>
    </w:tblPr>
  </w:style>
  <w:style w:type="table" w:customStyle="1" w:styleId="a7">
    <w:basedOn w:val="TableNormal"/>
    <w:rsid w:val="002D5435"/>
    <w:tblPr>
      <w:tblStyleRowBandSize w:val="1"/>
      <w:tblStyleColBandSize w:val="1"/>
      <w:tblCellMar>
        <w:top w:w="0" w:type="dxa"/>
        <w:left w:w="108" w:type="dxa"/>
        <w:bottom w:w="0" w:type="dxa"/>
        <w:right w:w="108" w:type="dxa"/>
      </w:tblCellMar>
    </w:tblPr>
  </w:style>
  <w:style w:type="table" w:customStyle="1" w:styleId="a8">
    <w:basedOn w:val="TableNormal"/>
    <w:rsid w:val="002D5435"/>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13848</Words>
  <Characters>78938</Characters>
  <Application>Microsoft Office Word</Application>
  <DocSecurity>0</DocSecurity>
  <Lines>657</Lines>
  <Paragraphs>185</Paragraphs>
  <ScaleCrop>false</ScaleCrop>
  <Company/>
  <LinksUpToDate>false</LinksUpToDate>
  <CharactersWithSpaces>92601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3</cp:revision>
  <dcterms:created xsi:type="dcterms:W3CDTF">2016-09-15T04:58:00Z</dcterms:created>
  <dcterms:modified xsi:type="dcterms:W3CDTF">2016-09-15T05:00:00Z</dcterms:modified>
</cp:coreProperties>
</file>